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70" w:rsidRPr="002F6670" w:rsidRDefault="002F6670" w:rsidP="002F66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2A9" w:rsidRPr="00AE47D9" w:rsidRDefault="009A12A9" w:rsidP="002F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2A9" w:rsidRPr="006330FA" w:rsidRDefault="006F3C17" w:rsidP="002F667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6217306"/>
      <w:r>
        <w:rPr>
          <w:rFonts w:ascii="Times New Roman" w:hAnsi="Times New Roman" w:cs="Times New Roman"/>
          <w:b/>
          <w:sz w:val="32"/>
          <w:szCs w:val="24"/>
        </w:rPr>
        <w:t>Fityeház</w:t>
      </w:r>
      <w:r w:rsidR="009A12A9" w:rsidRPr="006330FA">
        <w:rPr>
          <w:rFonts w:ascii="Times New Roman" w:hAnsi="Times New Roman" w:cs="Times New Roman"/>
          <w:b/>
          <w:sz w:val="32"/>
          <w:szCs w:val="24"/>
        </w:rPr>
        <w:t xml:space="preserve"> Községi Önkormányzat Képviselő-testületének</w:t>
      </w:r>
    </w:p>
    <w:p w:rsidR="009A12A9" w:rsidRPr="006330FA" w:rsidRDefault="002C7B16" w:rsidP="002F667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5</w:t>
      </w:r>
      <w:r w:rsidR="009A12A9" w:rsidRPr="006330FA">
        <w:rPr>
          <w:rFonts w:ascii="Times New Roman" w:hAnsi="Times New Roman" w:cs="Times New Roman"/>
          <w:b/>
          <w:sz w:val="32"/>
          <w:szCs w:val="24"/>
        </w:rPr>
        <w:t>/2019. (</w:t>
      </w:r>
      <w:r>
        <w:rPr>
          <w:rFonts w:ascii="Times New Roman" w:hAnsi="Times New Roman" w:cs="Times New Roman"/>
          <w:b/>
          <w:sz w:val="32"/>
          <w:szCs w:val="24"/>
        </w:rPr>
        <w:t>V</w:t>
      </w:r>
      <w:r w:rsidR="009222F6">
        <w:rPr>
          <w:rFonts w:ascii="Times New Roman" w:hAnsi="Times New Roman" w:cs="Times New Roman"/>
          <w:b/>
          <w:sz w:val="32"/>
          <w:szCs w:val="24"/>
        </w:rPr>
        <w:t>.</w:t>
      </w:r>
      <w:r>
        <w:rPr>
          <w:rFonts w:ascii="Times New Roman" w:hAnsi="Times New Roman" w:cs="Times New Roman"/>
          <w:b/>
          <w:sz w:val="32"/>
          <w:szCs w:val="24"/>
        </w:rPr>
        <w:t>02.</w:t>
      </w:r>
      <w:r w:rsidR="009A12A9" w:rsidRPr="006330FA">
        <w:rPr>
          <w:rFonts w:ascii="Times New Roman" w:hAnsi="Times New Roman" w:cs="Times New Roman"/>
          <w:b/>
          <w:sz w:val="32"/>
          <w:szCs w:val="24"/>
        </w:rPr>
        <w:t>) önkormányzati rendelete</w:t>
      </w:r>
    </w:p>
    <w:p w:rsidR="009A12A9" w:rsidRPr="006330FA" w:rsidRDefault="009A12A9" w:rsidP="002F6670">
      <w:pPr>
        <w:pStyle w:val="Szvegtrzs3"/>
        <w:rPr>
          <w:sz w:val="32"/>
          <w:szCs w:val="24"/>
        </w:rPr>
      </w:pPr>
      <w:r w:rsidRPr="006330FA">
        <w:rPr>
          <w:sz w:val="32"/>
          <w:szCs w:val="24"/>
        </w:rPr>
        <w:t>a közösségi együttélés alapvető szabályairól és ezek elmulasztásának jogkövetkezményeiről</w:t>
      </w:r>
    </w:p>
    <w:bookmarkEnd w:id="0"/>
    <w:p w:rsidR="009A12A9" w:rsidRDefault="009A12A9" w:rsidP="002F6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F6" w:rsidRPr="00AE47D9" w:rsidRDefault="009222F6" w:rsidP="002F6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A9" w:rsidRPr="00AE47D9" w:rsidRDefault="006F3C17" w:rsidP="002F6670">
      <w:pPr>
        <w:pStyle w:val="Szvegtrzs"/>
        <w:rPr>
          <w:szCs w:val="24"/>
        </w:rPr>
      </w:pPr>
      <w:r>
        <w:rPr>
          <w:szCs w:val="24"/>
        </w:rPr>
        <w:t>Fityeház</w:t>
      </w:r>
      <w:r w:rsidR="009A12A9" w:rsidRPr="00AE47D9">
        <w:rPr>
          <w:szCs w:val="24"/>
        </w:rPr>
        <w:t xml:space="preserve"> Községi Önkormányzat Képviselő-testülete Magyarország helyi önkormányzatairól szóló 2011. évi CLXXXIX. törvény 143.§ (4) bekezdés d</w:t>
      </w:r>
      <w:r w:rsidR="009222F6">
        <w:rPr>
          <w:szCs w:val="24"/>
        </w:rPr>
        <w:t>.</w:t>
      </w:r>
      <w:r w:rsidR="009A12A9" w:rsidRPr="00AE47D9">
        <w:rPr>
          <w:szCs w:val="24"/>
        </w:rPr>
        <w:t xml:space="preserve">) pontjában kapott felhatalmazás alapján, az Alaptörvény 32. cikk (1) bekezdésének </w:t>
      </w:r>
      <w:proofErr w:type="gramStart"/>
      <w:r w:rsidR="009A12A9" w:rsidRPr="00AE47D9">
        <w:rPr>
          <w:szCs w:val="24"/>
        </w:rPr>
        <w:t>a</w:t>
      </w:r>
      <w:r w:rsidR="009222F6">
        <w:rPr>
          <w:szCs w:val="24"/>
        </w:rPr>
        <w:t>.</w:t>
      </w:r>
      <w:proofErr w:type="gramEnd"/>
      <w:r w:rsidR="009A12A9" w:rsidRPr="00AE47D9">
        <w:rPr>
          <w:szCs w:val="24"/>
        </w:rPr>
        <w:t>) pontjában, valamint Magyarország helyi önkormányzatairól szóló 2011. évi CLXXXIX. törvény 8.§ (1) b</w:t>
      </w:r>
      <w:r w:rsidR="009222F6">
        <w:rPr>
          <w:szCs w:val="24"/>
        </w:rPr>
        <w:t>.</w:t>
      </w:r>
      <w:r w:rsidR="009A12A9" w:rsidRPr="00AE47D9">
        <w:rPr>
          <w:szCs w:val="24"/>
        </w:rPr>
        <w:t xml:space="preserve">) pontjában meghatározott feladatkörében eljárva a közösségi együttélés alapvető szabályairól és azok elmulasztásának jogkövetkezményeiről a következőket rendeli el: </w:t>
      </w:r>
    </w:p>
    <w:p w:rsidR="009A12A9" w:rsidRDefault="009A12A9" w:rsidP="002F6670">
      <w:pPr>
        <w:pStyle w:val="Szvegtrzs"/>
        <w:rPr>
          <w:szCs w:val="24"/>
        </w:rPr>
      </w:pPr>
    </w:p>
    <w:p w:rsidR="009222F6" w:rsidRPr="00AE47D9" w:rsidRDefault="009222F6" w:rsidP="002F6670">
      <w:pPr>
        <w:pStyle w:val="Szvegtrzs"/>
        <w:rPr>
          <w:szCs w:val="24"/>
        </w:rPr>
      </w:pPr>
    </w:p>
    <w:p w:rsidR="009A12A9" w:rsidRPr="00AE47D9" w:rsidRDefault="009A12A9" w:rsidP="002F6670">
      <w:pPr>
        <w:pStyle w:val="Szvegtrzs"/>
        <w:jc w:val="center"/>
        <w:rPr>
          <w:b/>
          <w:szCs w:val="24"/>
        </w:rPr>
      </w:pPr>
      <w:r w:rsidRPr="00AE47D9">
        <w:rPr>
          <w:b/>
          <w:szCs w:val="24"/>
        </w:rPr>
        <w:t>I. Fejezet</w:t>
      </w:r>
    </w:p>
    <w:p w:rsidR="009A12A9" w:rsidRPr="00AE47D9" w:rsidRDefault="009A12A9" w:rsidP="002F6670">
      <w:pPr>
        <w:pStyle w:val="Szvegtrzs"/>
        <w:jc w:val="center"/>
        <w:rPr>
          <w:b/>
          <w:szCs w:val="24"/>
        </w:rPr>
      </w:pPr>
      <w:r w:rsidRPr="00AE47D9">
        <w:rPr>
          <w:b/>
          <w:szCs w:val="24"/>
        </w:rPr>
        <w:t>Általános rendelkezések</w:t>
      </w:r>
    </w:p>
    <w:p w:rsidR="009A12A9" w:rsidRPr="00AE47D9" w:rsidRDefault="009A12A9" w:rsidP="002F6670">
      <w:pPr>
        <w:pStyle w:val="Szvegtrzs"/>
        <w:jc w:val="center"/>
        <w:rPr>
          <w:b/>
          <w:szCs w:val="24"/>
        </w:rPr>
      </w:pPr>
    </w:p>
    <w:p w:rsidR="009A12A9" w:rsidRPr="00AE47D9" w:rsidRDefault="009A12A9" w:rsidP="002F6670">
      <w:pPr>
        <w:pStyle w:val="Szvegtrzs"/>
        <w:jc w:val="center"/>
        <w:rPr>
          <w:b/>
          <w:szCs w:val="24"/>
        </w:rPr>
      </w:pPr>
      <w:r w:rsidRPr="00AE47D9">
        <w:rPr>
          <w:b/>
          <w:szCs w:val="24"/>
        </w:rPr>
        <w:t xml:space="preserve">1. A rendelet hatálya </w:t>
      </w:r>
    </w:p>
    <w:p w:rsidR="009A12A9" w:rsidRPr="00AE47D9" w:rsidRDefault="009A12A9" w:rsidP="002F6670">
      <w:pPr>
        <w:pStyle w:val="Szvegtrzs"/>
        <w:jc w:val="center"/>
        <w:rPr>
          <w:b/>
          <w:szCs w:val="24"/>
        </w:rPr>
      </w:pPr>
    </w:p>
    <w:p w:rsidR="009A12A9" w:rsidRPr="00AE47D9" w:rsidRDefault="009A12A9" w:rsidP="002F6670">
      <w:pPr>
        <w:pStyle w:val="Szvegtrzs"/>
        <w:numPr>
          <w:ilvl w:val="0"/>
          <w:numId w:val="2"/>
        </w:numPr>
        <w:jc w:val="center"/>
        <w:rPr>
          <w:b/>
          <w:szCs w:val="24"/>
        </w:rPr>
      </w:pPr>
      <w:r w:rsidRPr="00AE47D9">
        <w:rPr>
          <w:b/>
          <w:szCs w:val="24"/>
        </w:rPr>
        <w:t>§</w:t>
      </w:r>
    </w:p>
    <w:p w:rsidR="009A12A9" w:rsidRPr="00AE47D9" w:rsidRDefault="009A12A9" w:rsidP="002F6670">
      <w:pPr>
        <w:pStyle w:val="Szvegtrzs"/>
        <w:jc w:val="center"/>
        <w:rPr>
          <w:b/>
          <w:szCs w:val="24"/>
        </w:rPr>
      </w:pPr>
    </w:p>
    <w:p w:rsidR="009A12A9" w:rsidRPr="00AE47D9" w:rsidRDefault="009A12A9" w:rsidP="002F6670">
      <w:pPr>
        <w:pStyle w:val="Szvegtrzs"/>
        <w:numPr>
          <w:ilvl w:val="0"/>
          <w:numId w:val="12"/>
        </w:numPr>
        <w:rPr>
          <w:szCs w:val="24"/>
        </w:rPr>
      </w:pPr>
      <w:r w:rsidRPr="00AE47D9">
        <w:rPr>
          <w:szCs w:val="24"/>
        </w:rPr>
        <w:t xml:space="preserve">A közösségi együttélés alapvető szabályait sértő magatartást követ el az a 14. életévét betöltött természetes személy, továbbá jogi személy és jogi személyiséggel nem rendelkező szervezet, aki, illetve amely az e rendeletben foglalt magatartások valamelyikét tanúsítja. </w:t>
      </w:r>
    </w:p>
    <w:p w:rsidR="009A12A9" w:rsidRPr="00AE47D9" w:rsidRDefault="009A12A9" w:rsidP="002F6670">
      <w:pPr>
        <w:pStyle w:val="Szvegtrzs"/>
        <w:rPr>
          <w:szCs w:val="24"/>
        </w:rPr>
      </w:pPr>
    </w:p>
    <w:p w:rsidR="009A12A9" w:rsidRPr="00AE47D9" w:rsidRDefault="009A12A9" w:rsidP="002F6670">
      <w:pPr>
        <w:pStyle w:val="Szvegtrzs"/>
        <w:numPr>
          <w:ilvl w:val="0"/>
          <w:numId w:val="12"/>
        </w:numPr>
        <w:rPr>
          <w:szCs w:val="24"/>
        </w:rPr>
      </w:pPr>
      <w:r w:rsidRPr="00AE47D9">
        <w:rPr>
          <w:szCs w:val="24"/>
        </w:rPr>
        <w:t>E rendelet azon magatartási szabályok megsértése esetén nem alkalmazható, amelyeket magasabb szintű jogszabály bűncselekménynek, vagy szabálysértésnek minősít, vagy más módon szankcionál.</w:t>
      </w:r>
    </w:p>
    <w:p w:rsidR="009A12A9" w:rsidRPr="00AE47D9" w:rsidRDefault="009A12A9" w:rsidP="002F6670">
      <w:pPr>
        <w:pStyle w:val="Szvegtrzs"/>
        <w:jc w:val="center"/>
        <w:rPr>
          <w:b/>
          <w:szCs w:val="24"/>
        </w:rPr>
      </w:pPr>
    </w:p>
    <w:p w:rsidR="009A12A9" w:rsidRPr="00AE47D9" w:rsidRDefault="009A12A9" w:rsidP="002F6670">
      <w:pPr>
        <w:pStyle w:val="Szvegtrzs"/>
        <w:numPr>
          <w:ilvl w:val="0"/>
          <w:numId w:val="12"/>
        </w:numPr>
        <w:rPr>
          <w:szCs w:val="24"/>
        </w:rPr>
      </w:pPr>
      <w:r w:rsidRPr="00AE47D9">
        <w:rPr>
          <w:szCs w:val="24"/>
        </w:rPr>
        <w:t xml:space="preserve">A rendelet hatálya kiterjed </w:t>
      </w:r>
      <w:r w:rsidR="006F3C17">
        <w:rPr>
          <w:szCs w:val="24"/>
        </w:rPr>
        <w:t>Fityeház</w:t>
      </w:r>
      <w:r w:rsidRPr="00AE47D9">
        <w:rPr>
          <w:szCs w:val="24"/>
        </w:rPr>
        <w:t xml:space="preserve"> Község</w:t>
      </w:r>
      <w:r w:rsidR="009222F6">
        <w:rPr>
          <w:szCs w:val="24"/>
        </w:rPr>
        <w:t>i</w:t>
      </w:r>
      <w:r w:rsidRPr="00AE47D9">
        <w:rPr>
          <w:szCs w:val="24"/>
        </w:rPr>
        <w:t xml:space="preserve"> Önkormányzat közigazgatási területén tanúsított, e rendeletben meghatározott magatartásokra. </w:t>
      </w:r>
    </w:p>
    <w:p w:rsidR="009A12A9" w:rsidRPr="00AE47D9" w:rsidRDefault="009A12A9" w:rsidP="002F6670">
      <w:pPr>
        <w:pStyle w:val="Szvegtrzs"/>
        <w:rPr>
          <w:szCs w:val="24"/>
        </w:rPr>
      </w:pPr>
    </w:p>
    <w:p w:rsidR="009A12A9" w:rsidRPr="00AE47D9" w:rsidRDefault="009A12A9" w:rsidP="002F6670">
      <w:pPr>
        <w:pStyle w:val="Szvegtrzs"/>
        <w:jc w:val="center"/>
        <w:rPr>
          <w:b/>
          <w:szCs w:val="24"/>
        </w:rPr>
      </w:pPr>
      <w:r w:rsidRPr="00AE47D9">
        <w:rPr>
          <w:b/>
          <w:szCs w:val="24"/>
        </w:rPr>
        <w:t>II. Fejezet</w:t>
      </w:r>
    </w:p>
    <w:p w:rsidR="009A12A9" w:rsidRPr="00AE47D9" w:rsidRDefault="009A12A9" w:rsidP="002F6670">
      <w:pPr>
        <w:pStyle w:val="Szvegtrzs"/>
        <w:rPr>
          <w:szCs w:val="24"/>
        </w:rPr>
      </w:pPr>
    </w:p>
    <w:p w:rsidR="009A12A9" w:rsidRPr="00AE47D9" w:rsidRDefault="009A12A9" w:rsidP="002F6670">
      <w:pPr>
        <w:pStyle w:val="Szvegtrzs"/>
        <w:jc w:val="center"/>
        <w:rPr>
          <w:b/>
          <w:szCs w:val="24"/>
        </w:rPr>
      </w:pPr>
      <w:r w:rsidRPr="00AE47D9">
        <w:rPr>
          <w:b/>
          <w:szCs w:val="24"/>
        </w:rPr>
        <w:t>A közösségi együttélés alapvető szabályait sértő egyes magatartások</w:t>
      </w:r>
    </w:p>
    <w:p w:rsidR="009A12A9" w:rsidRPr="00AE47D9" w:rsidRDefault="009A12A9" w:rsidP="002F6670">
      <w:pPr>
        <w:pStyle w:val="Szvegtrzs"/>
        <w:rPr>
          <w:szCs w:val="24"/>
        </w:rPr>
      </w:pPr>
    </w:p>
    <w:p w:rsidR="009A12A9" w:rsidRPr="009222F6" w:rsidRDefault="008F40C5" w:rsidP="002F6670">
      <w:pPr>
        <w:pStyle w:val="Szvegtrzs"/>
        <w:jc w:val="center"/>
        <w:rPr>
          <w:b/>
          <w:szCs w:val="24"/>
        </w:rPr>
      </w:pPr>
      <w:r w:rsidRPr="009222F6">
        <w:rPr>
          <w:b/>
          <w:szCs w:val="24"/>
        </w:rPr>
        <w:t xml:space="preserve">2. Zöldfelületek </w:t>
      </w:r>
      <w:r w:rsidR="009A12A9" w:rsidRPr="009222F6">
        <w:rPr>
          <w:b/>
          <w:szCs w:val="24"/>
        </w:rPr>
        <w:t>védelme</w:t>
      </w:r>
      <w:r w:rsidRPr="009222F6">
        <w:rPr>
          <w:b/>
          <w:szCs w:val="24"/>
        </w:rPr>
        <w:t xml:space="preserve"> </w:t>
      </w:r>
    </w:p>
    <w:p w:rsidR="009A12A9" w:rsidRPr="009222F6" w:rsidRDefault="009A12A9" w:rsidP="002F6670">
      <w:pPr>
        <w:pStyle w:val="Szvegtrzs"/>
        <w:rPr>
          <w:szCs w:val="24"/>
        </w:rPr>
      </w:pPr>
    </w:p>
    <w:p w:rsidR="009A12A9" w:rsidRPr="009222F6" w:rsidRDefault="009A12A9" w:rsidP="002F6670">
      <w:pPr>
        <w:pStyle w:val="Szvegtrzs"/>
        <w:jc w:val="center"/>
        <w:rPr>
          <w:b/>
          <w:szCs w:val="24"/>
        </w:rPr>
      </w:pPr>
      <w:r w:rsidRPr="009222F6">
        <w:rPr>
          <w:b/>
          <w:szCs w:val="24"/>
        </w:rPr>
        <w:t>2.§</w:t>
      </w:r>
    </w:p>
    <w:p w:rsidR="009A12A9" w:rsidRPr="009222F6" w:rsidRDefault="009A12A9" w:rsidP="002F6670">
      <w:pPr>
        <w:pStyle w:val="Szvegtrzs"/>
        <w:jc w:val="center"/>
        <w:rPr>
          <w:b/>
          <w:szCs w:val="24"/>
        </w:rPr>
      </w:pPr>
    </w:p>
    <w:p w:rsidR="009A12A9" w:rsidRPr="00AE47D9" w:rsidRDefault="009A12A9" w:rsidP="002F6670">
      <w:pPr>
        <w:pStyle w:val="Szvegtrzs"/>
        <w:rPr>
          <w:szCs w:val="24"/>
        </w:rPr>
      </w:pPr>
      <w:r w:rsidRPr="00AE47D9">
        <w:rPr>
          <w:szCs w:val="24"/>
        </w:rPr>
        <w:t>Közösségi együttélés alapvető szabályait sértő magatartást követ el, aki</w:t>
      </w:r>
    </w:p>
    <w:p w:rsidR="009A12A9" w:rsidRPr="00AE47D9" w:rsidRDefault="009A12A9" w:rsidP="002F6670">
      <w:pPr>
        <w:pStyle w:val="Szvegtrzsbehzssal"/>
        <w:numPr>
          <w:ilvl w:val="0"/>
          <w:numId w:val="6"/>
        </w:numPr>
        <w:rPr>
          <w:szCs w:val="24"/>
        </w:rPr>
      </w:pPr>
      <w:r w:rsidRPr="00AE47D9">
        <w:rPr>
          <w:szCs w:val="24"/>
        </w:rPr>
        <w:t>zöldfelületi építményt, zöldfelületi elemet rendeltetésétől eltérően használ, járdákon, tereken a közforgalmat akadályoz,</w:t>
      </w:r>
    </w:p>
    <w:p w:rsidR="009A12A9" w:rsidRPr="00AE47D9" w:rsidRDefault="009A12A9" w:rsidP="002F6670">
      <w:pPr>
        <w:pStyle w:val="Szvegtrzsbehzssal"/>
        <w:numPr>
          <w:ilvl w:val="0"/>
          <w:numId w:val="6"/>
        </w:numPr>
        <w:rPr>
          <w:szCs w:val="24"/>
        </w:rPr>
      </w:pPr>
      <w:r w:rsidRPr="00AE47D9">
        <w:rPr>
          <w:szCs w:val="24"/>
        </w:rPr>
        <w:t>g</w:t>
      </w:r>
      <w:r w:rsidR="008F40C5" w:rsidRPr="00AE47D9">
        <w:rPr>
          <w:szCs w:val="24"/>
        </w:rPr>
        <w:t>épjárművel, kerékpárral gondozott</w:t>
      </w:r>
      <w:r w:rsidRPr="00AE47D9">
        <w:rPr>
          <w:szCs w:val="24"/>
        </w:rPr>
        <w:t xml:space="preserve"> zöldterületen közlekedik, parkol, kivéve a parkfenntartási munkákhoz szükséges munkagépek esetében a munkavégzés ideje alatt, </w:t>
      </w:r>
    </w:p>
    <w:p w:rsidR="009A12A9" w:rsidRPr="00AE47D9" w:rsidRDefault="009A12A9" w:rsidP="002F6670">
      <w:pPr>
        <w:pStyle w:val="Szvegtrzsbehzssal"/>
        <w:numPr>
          <w:ilvl w:val="0"/>
          <w:numId w:val="6"/>
        </w:numPr>
        <w:rPr>
          <w:szCs w:val="24"/>
        </w:rPr>
      </w:pPr>
      <w:r w:rsidRPr="00AE47D9">
        <w:rPr>
          <w:szCs w:val="24"/>
        </w:rPr>
        <w:lastRenderedPageBreak/>
        <w:t>játszóterekre, kisgyermekek által rendszeresen használt közhasználatú zöldterületekre állatot bevisz.</w:t>
      </w:r>
    </w:p>
    <w:p w:rsidR="008F40C5" w:rsidRPr="009222F6" w:rsidRDefault="008F40C5" w:rsidP="002F6670">
      <w:pPr>
        <w:pStyle w:val="Szvegtrzsbehzssal"/>
        <w:rPr>
          <w:szCs w:val="24"/>
        </w:rPr>
      </w:pPr>
    </w:p>
    <w:p w:rsidR="009A12A9" w:rsidRPr="009222F6" w:rsidRDefault="009A12A9" w:rsidP="002F6670">
      <w:pPr>
        <w:pStyle w:val="Szvegtrzs"/>
        <w:rPr>
          <w:szCs w:val="24"/>
        </w:rPr>
      </w:pPr>
    </w:p>
    <w:p w:rsidR="009A12A9" w:rsidRPr="009222F6" w:rsidRDefault="009A12A9" w:rsidP="002F6670">
      <w:pPr>
        <w:pStyle w:val="Szvegtrzs"/>
        <w:jc w:val="center"/>
        <w:rPr>
          <w:b/>
          <w:szCs w:val="24"/>
        </w:rPr>
      </w:pPr>
      <w:r w:rsidRPr="009222F6">
        <w:rPr>
          <w:b/>
          <w:szCs w:val="24"/>
        </w:rPr>
        <w:t>3. Közterületek és közterület jellegű területek használata</w:t>
      </w:r>
    </w:p>
    <w:p w:rsidR="009A12A9" w:rsidRPr="009222F6" w:rsidRDefault="009A12A9" w:rsidP="002F6670">
      <w:pPr>
        <w:pStyle w:val="Szvegtrzs"/>
        <w:jc w:val="center"/>
        <w:rPr>
          <w:b/>
          <w:szCs w:val="24"/>
        </w:rPr>
      </w:pPr>
    </w:p>
    <w:p w:rsidR="009A12A9" w:rsidRPr="009222F6" w:rsidRDefault="009A12A9" w:rsidP="002F6670">
      <w:pPr>
        <w:pStyle w:val="Szvegtrzs"/>
        <w:jc w:val="center"/>
        <w:rPr>
          <w:b/>
          <w:szCs w:val="24"/>
        </w:rPr>
      </w:pPr>
      <w:r w:rsidRPr="009222F6">
        <w:rPr>
          <w:b/>
          <w:szCs w:val="24"/>
        </w:rPr>
        <w:t>3.§</w:t>
      </w:r>
    </w:p>
    <w:p w:rsidR="009A12A9" w:rsidRPr="00AE47D9" w:rsidRDefault="009A12A9" w:rsidP="002F6670">
      <w:pPr>
        <w:pStyle w:val="Szvegtrzs"/>
        <w:rPr>
          <w:szCs w:val="24"/>
        </w:rPr>
      </w:pPr>
    </w:p>
    <w:p w:rsidR="009A12A9" w:rsidRPr="00AE47D9" w:rsidRDefault="009A12A9" w:rsidP="002F6670">
      <w:pPr>
        <w:pStyle w:val="Szvegtrzs"/>
        <w:rPr>
          <w:szCs w:val="24"/>
        </w:rPr>
      </w:pPr>
      <w:r w:rsidRPr="00AE47D9">
        <w:rPr>
          <w:szCs w:val="24"/>
        </w:rPr>
        <w:t>Közösségi együttélés alapvető szabályait sértő magatartást követ el, aki</w:t>
      </w:r>
    </w:p>
    <w:p w:rsidR="009A12A9" w:rsidRPr="00DE3588" w:rsidRDefault="009A12A9" w:rsidP="002F6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88">
        <w:rPr>
          <w:rFonts w:ascii="Times New Roman" w:hAnsi="Times New Roman" w:cs="Times New Roman"/>
          <w:sz w:val="24"/>
          <w:szCs w:val="24"/>
        </w:rPr>
        <w:t xml:space="preserve">a közterületet a hirdető tevékenység kivételével a közterületek és közterület jellegű területek használatáról szóló </w:t>
      </w:r>
      <w:r w:rsidR="00DE3588" w:rsidRPr="00DE3588">
        <w:rPr>
          <w:rFonts w:ascii="Times New Roman" w:hAnsi="Times New Roman" w:cs="Times New Roman"/>
          <w:sz w:val="24"/>
          <w:szCs w:val="24"/>
        </w:rPr>
        <w:t>7/1996</w:t>
      </w:r>
      <w:r w:rsidRPr="00DE3588">
        <w:rPr>
          <w:rFonts w:ascii="Times New Roman" w:hAnsi="Times New Roman" w:cs="Times New Roman"/>
          <w:sz w:val="24"/>
          <w:szCs w:val="24"/>
        </w:rPr>
        <w:t xml:space="preserve">. (V. </w:t>
      </w:r>
      <w:r w:rsidR="00DE3588" w:rsidRPr="00DE3588">
        <w:rPr>
          <w:rFonts w:ascii="Times New Roman" w:hAnsi="Times New Roman" w:cs="Times New Roman"/>
          <w:sz w:val="24"/>
          <w:szCs w:val="24"/>
        </w:rPr>
        <w:t>22</w:t>
      </w:r>
      <w:r w:rsidRPr="00DE3588">
        <w:rPr>
          <w:rFonts w:ascii="Times New Roman" w:hAnsi="Times New Roman" w:cs="Times New Roman"/>
          <w:sz w:val="24"/>
          <w:szCs w:val="24"/>
        </w:rPr>
        <w:t>.) önkormányzati rendelet szerint közterület-használati megállapodáshoz kötött tevékenység végzése céljából érvényes megállapodás nélkül elfoglal,</w:t>
      </w:r>
    </w:p>
    <w:p w:rsidR="009A12A9" w:rsidRPr="00AE47D9" w:rsidRDefault="009A12A9" w:rsidP="002F6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nem gondoskodik folyamatosan a használatra átadott terület tisztításáról, a keletkezett hulladékok összegyűjtéséről és eltávolításáról,</w:t>
      </w:r>
    </w:p>
    <w:p w:rsidR="009A12A9" w:rsidRPr="00AE47D9" w:rsidRDefault="009A12A9" w:rsidP="002F6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 bontásból, tatarozásból származó hulladék anyagát a közterületről három napon belül nem szállítja el,</w:t>
      </w:r>
    </w:p>
    <w:p w:rsidR="009A12A9" w:rsidRPr="00AE47D9" w:rsidRDefault="009A12A9" w:rsidP="002F6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az építési anyagot közterületen a gyalogos és járműforgalom akadályozásával helyezi el,</w:t>
      </w:r>
    </w:p>
    <w:p w:rsidR="009A12A9" w:rsidRPr="00AE47D9" w:rsidRDefault="009A12A9" w:rsidP="002F6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nem tudja hitelt érdemlően igazolni építési, bontási munkák során keletkezett hulladék megfelelő elhelyezését,</w:t>
      </w:r>
    </w:p>
    <w:p w:rsidR="009A12A9" w:rsidRPr="00AE47D9" w:rsidRDefault="009A12A9" w:rsidP="002F6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 xml:space="preserve">a játszóteret nem rendeltetésszerűen használja </w:t>
      </w:r>
    </w:p>
    <w:p w:rsidR="009A12A9" w:rsidRPr="00AE47D9" w:rsidRDefault="009A12A9" w:rsidP="002F6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 xml:space="preserve">közterületen az utcai bútorokat, berendezéseket rendeltetésellenesen használja, így különösen padokon fekszik, felállítási helyükről elmozdítja, </w:t>
      </w:r>
    </w:p>
    <w:p w:rsidR="009A12A9" w:rsidRPr="00AE47D9" w:rsidRDefault="009A12A9" w:rsidP="002F6670">
      <w:pPr>
        <w:pStyle w:val="Szvegtrzs"/>
        <w:numPr>
          <w:ilvl w:val="0"/>
          <w:numId w:val="1"/>
        </w:numPr>
        <w:rPr>
          <w:szCs w:val="24"/>
        </w:rPr>
      </w:pPr>
      <w:r w:rsidRPr="00AE47D9">
        <w:rPr>
          <w:szCs w:val="24"/>
        </w:rPr>
        <w:t>hirdető-berendezést közterületen úgy helyez el, továbbá hirdető-berendezéshez nem kötődő reklámozási tevékenységet úgy folyt</w:t>
      </w:r>
      <w:r w:rsidR="00F335AE" w:rsidRPr="00AE47D9">
        <w:rPr>
          <w:szCs w:val="24"/>
        </w:rPr>
        <w:t>at, hogy arra érvényes megállapodás</w:t>
      </w:r>
      <w:r w:rsidRPr="00AE47D9">
        <w:rPr>
          <w:szCs w:val="24"/>
        </w:rPr>
        <w:t>t nem kötött,</w:t>
      </w:r>
    </w:p>
    <w:p w:rsidR="00F335AE" w:rsidRPr="00AE47D9" w:rsidRDefault="00F335AE" w:rsidP="002F6670">
      <w:pPr>
        <w:pStyle w:val="Szvegtrzs"/>
        <w:rPr>
          <w:szCs w:val="24"/>
        </w:rPr>
      </w:pPr>
    </w:p>
    <w:p w:rsidR="00F335AE" w:rsidRPr="009222F6" w:rsidRDefault="00F335AE" w:rsidP="002F6670">
      <w:pPr>
        <w:pStyle w:val="Szvegtrzs"/>
        <w:rPr>
          <w:szCs w:val="24"/>
        </w:rPr>
      </w:pPr>
    </w:p>
    <w:p w:rsidR="009A12A9" w:rsidRPr="009222F6" w:rsidRDefault="009A12A9" w:rsidP="002F6670">
      <w:pPr>
        <w:pStyle w:val="Szvegtrzs"/>
        <w:ind w:firstLine="735"/>
        <w:rPr>
          <w:szCs w:val="24"/>
        </w:rPr>
      </w:pPr>
    </w:p>
    <w:p w:rsidR="009A12A9" w:rsidRPr="009222F6" w:rsidRDefault="009A12A9" w:rsidP="002F6670">
      <w:pPr>
        <w:pStyle w:val="Szvegtrzs"/>
        <w:ind w:firstLine="735"/>
        <w:jc w:val="center"/>
        <w:rPr>
          <w:b/>
          <w:szCs w:val="24"/>
        </w:rPr>
      </w:pPr>
      <w:r w:rsidRPr="009222F6">
        <w:rPr>
          <w:b/>
          <w:szCs w:val="24"/>
        </w:rPr>
        <w:t>4. A közutak nem közlekedési célú igénybevétele és a közterületek felbontása</w:t>
      </w:r>
    </w:p>
    <w:p w:rsidR="009A12A9" w:rsidRPr="009222F6" w:rsidRDefault="009A12A9" w:rsidP="002F6670">
      <w:pPr>
        <w:pStyle w:val="Szvegtrzs"/>
        <w:ind w:firstLine="735"/>
        <w:rPr>
          <w:szCs w:val="24"/>
        </w:rPr>
      </w:pPr>
    </w:p>
    <w:p w:rsidR="009A12A9" w:rsidRDefault="009A12A9" w:rsidP="002F6670">
      <w:pPr>
        <w:tabs>
          <w:tab w:val="left" w:pos="570"/>
        </w:tabs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F6">
        <w:rPr>
          <w:rFonts w:ascii="Times New Roman" w:hAnsi="Times New Roman" w:cs="Times New Roman"/>
          <w:b/>
          <w:sz w:val="24"/>
          <w:szCs w:val="24"/>
        </w:rPr>
        <w:t>4.§</w:t>
      </w:r>
    </w:p>
    <w:p w:rsidR="009222F6" w:rsidRDefault="009222F6" w:rsidP="002F6670">
      <w:pPr>
        <w:tabs>
          <w:tab w:val="left" w:pos="570"/>
        </w:tabs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F6" w:rsidRPr="009222F6" w:rsidRDefault="009222F6" w:rsidP="002F6670">
      <w:pPr>
        <w:tabs>
          <w:tab w:val="left" w:pos="570"/>
        </w:tabs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A9" w:rsidRPr="00AE47D9" w:rsidRDefault="009A12A9" w:rsidP="002F6670">
      <w:pPr>
        <w:pStyle w:val="Szvegtrzsbehzssal2"/>
        <w:tabs>
          <w:tab w:val="clear" w:pos="570"/>
          <w:tab w:val="left" w:pos="0"/>
        </w:tabs>
        <w:ind w:left="0" w:firstLine="0"/>
        <w:rPr>
          <w:szCs w:val="24"/>
        </w:rPr>
      </w:pPr>
      <w:r w:rsidRPr="00AE47D9">
        <w:rPr>
          <w:szCs w:val="24"/>
        </w:rPr>
        <w:t>Közösségi együttélés alapvető szabályait sértő magatartást követ el, aki közutat és egyéb közterületet:</w:t>
      </w:r>
    </w:p>
    <w:p w:rsidR="009A12A9" w:rsidRPr="00AE47D9" w:rsidRDefault="009A12A9" w:rsidP="002F6670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kezelői hozzájárulás nélkül vagy a hozzájárulásban leírtaktól eltérően veszi igénybe,</w:t>
      </w:r>
    </w:p>
    <w:p w:rsidR="009A12A9" w:rsidRPr="00AE47D9" w:rsidRDefault="009A12A9" w:rsidP="002F6670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hozzájárulás határidejének lejárta után, annak meghosszabbítása nélkül a közterületen bontási, építési munkát végez,</w:t>
      </w:r>
    </w:p>
    <w:p w:rsidR="009A12A9" w:rsidRPr="00AE47D9" w:rsidRDefault="009A12A9" w:rsidP="002F6670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 hozzájárulásban előírt kötelezettségeket megsérti,</w:t>
      </w:r>
    </w:p>
    <w:p w:rsidR="009A12A9" w:rsidRPr="00AE47D9" w:rsidRDefault="009A12A9" w:rsidP="002F6670">
      <w:pPr>
        <w:pStyle w:val="Szvegtrzs"/>
        <w:numPr>
          <w:ilvl w:val="0"/>
          <w:numId w:val="4"/>
        </w:numPr>
        <w:rPr>
          <w:szCs w:val="24"/>
        </w:rPr>
      </w:pPr>
      <w:r w:rsidRPr="00AE47D9">
        <w:rPr>
          <w:szCs w:val="24"/>
        </w:rPr>
        <w:t xml:space="preserve">a bontás utáni helyreállítási munkálatok műszaki előírásait megsérti, </w:t>
      </w:r>
    </w:p>
    <w:p w:rsidR="009A12A9" w:rsidRPr="00AE47D9" w:rsidRDefault="009A12A9" w:rsidP="002F6670">
      <w:pPr>
        <w:pStyle w:val="Szvegtrzs"/>
        <w:numPr>
          <w:ilvl w:val="0"/>
          <w:numId w:val="4"/>
        </w:numPr>
        <w:rPr>
          <w:szCs w:val="24"/>
        </w:rPr>
      </w:pPr>
      <w:r w:rsidRPr="00AE47D9">
        <w:rPr>
          <w:szCs w:val="24"/>
        </w:rPr>
        <w:t xml:space="preserve">a közterület burkolata alatt vagy felett bármilyen vagy bármely létesítményt elhelyez, áthelyez, közúthoz csatlakozást létesít vagy áthelyez vagy egyéb nem közlekedési célú tevékenységet végez. </w:t>
      </w:r>
    </w:p>
    <w:p w:rsidR="00F335AE" w:rsidRDefault="00F335AE" w:rsidP="002F6670">
      <w:pPr>
        <w:pStyle w:val="Szvegtrzs"/>
        <w:rPr>
          <w:szCs w:val="24"/>
        </w:rPr>
      </w:pPr>
    </w:p>
    <w:p w:rsidR="006F3C17" w:rsidRDefault="006F3C17" w:rsidP="002F6670">
      <w:pPr>
        <w:pStyle w:val="Szvegtrzs"/>
        <w:rPr>
          <w:szCs w:val="24"/>
        </w:rPr>
      </w:pPr>
    </w:p>
    <w:p w:rsidR="006F3C17" w:rsidRDefault="006F3C17" w:rsidP="002F6670">
      <w:pPr>
        <w:pStyle w:val="Szvegtrzs"/>
        <w:rPr>
          <w:szCs w:val="24"/>
        </w:rPr>
      </w:pPr>
    </w:p>
    <w:p w:rsidR="006F3C17" w:rsidRDefault="006F3C17" w:rsidP="002F6670">
      <w:pPr>
        <w:pStyle w:val="Szvegtrzs"/>
        <w:rPr>
          <w:szCs w:val="24"/>
        </w:rPr>
      </w:pPr>
    </w:p>
    <w:p w:rsidR="006F3C17" w:rsidRPr="009222F6" w:rsidRDefault="006F3C17" w:rsidP="002F6670">
      <w:pPr>
        <w:pStyle w:val="Szvegtrzs"/>
        <w:rPr>
          <w:szCs w:val="24"/>
        </w:rPr>
      </w:pPr>
    </w:p>
    <w:p w:rsidR="00F335AE" w:rsidRPr="009222F6" w:rsidRDefault="00F335AE" w:rsidP="002F6670">
      <w:pPr>
        <w:pStyle w:val="Szvegtrzs"/>
        <w:rPr>
          <w:szCs w:val="24"/>
        </w:rPr>
      </w:pPr>
    </w:p>
    <w:p w:rsidR="009A12A9" w:rsidRPr="009222F6" w:rsidRDefault="009A12A9" w:rsidP="002F6670">
      <w:pPr>
        <w:pStyle w:val="Cmsor5"/>
        <w:rPr>
          <w:sz w:val="24"/>
          <w:szCs w:val="24"/>
        </w:rPr>
      </w:pPr>
      <w:r w:rsidRPr="009222F6">
        <w:rPr>
          <w:sz w:val="24"/>
          <w:szCs w:val="24"/>
        </w:rPr>
        <w:lastRenderedPageBreak/>
        <w:t>5. Közterületi járműtárolás és a járművekkel összefüggő egyéb közterület-igénybevétel</w:t>
      </w:r>
    </w:p>
    <w:p w:rsidR="009A12A9" w:rsidRPr="009222F6" w:rsidRDefault="009A12A9" w:rsidP="002F66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2A9" w:rsidRPr="009222F6" w:rsidRDefault="009A12A9" w:rsidP="002F6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F6">
        <w:rPr>
          <w:rFonts w:ascii="Times New Roman" w:hAnsi="Times New Roman" w:cs="Times New Roman"/>
          <w:b/>
          <w:sz w:val="24"/>
          <w:szCs w:val="24"/>
        </w:rPr>
        <w:t>5.§</w:t>
      </w:r>
    </w:p>
    <w:p w:rsidR="009A12A9" w:rsidRPr="00AE47D9" w:rsidRDefault="009A12A9" w:rsidP="002F6670">
      <w:pPr>
        <w:pStyle w:val="Szvegtrzs"/>
        <w:rPr>
          <w:szCs w:val="24"/>
        </w:rPr>
      </w:pPr>
      <w:r w:rsidRPr="00AE47D9">
        <w:rPr>
          <w:szCs w:val="24"/>
        </w:rPr>
        <w:t>Közösségi együttélés alapvető szabályait sértő magatartást követ el, aki:</w:t>
      </w:r>
    </w:p>
    <w:p w:rsidR="009A12A9" w:rsidRPr="00AE47D9" w:rsidRDefault="009A12A9" w:rsidP="002F66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üzemképtelen, roncs vagy elhagyott járművet megállapodás nélkül közterületen tárol,</w:t>
      </w:r>
    </w:p>
    <w:p w:rsidR="009A12A9" w:rsidRPr="00AE47D9" w:rsidRDefault="00F335AE" w:rsidP="002F66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vállalkozói tevékenység ellátásához, magángazdálkodáshoz szükséges gépet, járművet</w:t>
      </w:r>
      <w:r w:rsidR="009A12A9" w:rsidRPr="00AE47D9">
        <w:rPr>
          <w:rFonts w:ascii="Times New Roman" w:hAnsi="Times New Roman" w:cs="Times New Roman"/>
          <w:sz w:val="24"/>
          <w:szCs w:val="24"/>
        </w:rPr>
        <w:t xml:space="preserve"> közterületen tárol.</w:t>
      </w:r>
    </w:p>
    <w:p w:rsidR="009A12A9" w:rsidRDefault="009A12A9" w:rsidP="002F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2F6" w:rsidRPr="009222F6" w:rsidRDefault="009222F6" w:rsidP="002F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2A9" w:rsidRPr="009222F6" w:rsidRDefault="009A12A9" w:rsidP="002F6670">
      <w:pPr>
        <w:pStyle w:val="Szvegtrzs"/>
        <w:ind w:firstLine="735"/>
        <w:jc w:val="center"/>
        <w:rPr>
          <w:b/>
          <w:szCs w:val="24"/>
        </w:rPr>
      </w:pPr>
      <w:r w:rsidRPr="009222F6">
        <w:rPr>
          <w:b/>
          <w:szCs w:val="24"/>
        </w:rPr>
        <w:t>6. Köztemetők és a temetkezés rendje</w:t>
      </w:r>
    </w:p>
    <w:p w:rsidR="009A12A9" w:rsidRPr="009222F6" w:rsidRDefault="009A12A9" w:rsidP="002F6670">
      <w:pPr>
        <w:pStyle w:val="Szvegtrzs"/>
        <w:jc w:val="center"/>
        <w:rPr>
          <w:b/>
          <w:szCs w:val="24"/>
        </w:rPr>
      </w:pPr>
    </w:p>
    <w:p w:rsidR="009A12A9" w:rsidRPr="009222F6" w:rsidRDefault="009A12A9" w:rsidP="002F6670">
      <w:pPr>
        <w:pStyle w:val="Szvegtrzs"/>
        <w:jc w:val="center"/>
        <w:rPr>
          <w:b/>
          <w:szCs w:val="24"/>
        </w:rPr>
      </w:pPr>
      <w:r w:rsidRPr="009222F6">
        <w:rPr>
          <w:b/>
          <w:szCs w:val="24"/>
        </w:rPr>
        <w:t>6.§</w:t>
      </w:r>
    </w:p>
    <w:p w:rsidR="009A12A9" w:rsidRPr="00AE47D9" w:rsidRDefault="009A12A9" w:rsidP="002F6670">
      <w:pPr>
        <w:pStyle w:val="Szvegtrzs"/>
        <w:ind w:firstLine="735"/>
        <w:jc w:val="center"/>
        <w:rPr>
          <w:b/>
          <w:szCs w:val="24"/>
        </w:rPr>
      </w:pPr>
    </w:p>
    <w:p w:rsidR="009A12A9" w:rsidRPr="00AE47D9" w:rsidRDefault="009A12A9" w:rsidP="002F6670">
      <w:pPr>
        <w:pStyle w:val="Szvegtrzs"/>
        <w:rPr>
          <w:b/>
          <w:szCs w:val="24"/>
        </w:rPr>
      </w:pPr>
      <w:r w:rsidRPr="00AE47D9">
        <w:rPr>
          <w:szCs w:val="24"/>
        </w:rPr>
        <w:t>Közösségi együttélés alapvető szabályait sértő magatartást követ el, aki</w:t>
      </w:r>
    </w:p>
    <w:p w:rsidR="009A12A9" w:rsidRPr="00AE47D9" w:rsidRDefault="009A12A9" w:rsidP="002F66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ha jogszabály eltérően nem rendelkezik, engedély nélkül, temetőként ki nem jelölt területen vagy lezárt temetőben halottat eltemet,</w:t>
      </w:r>
    </w:p>
    <w:p w:rsidR="009A12A9" w:rsidRPr="00AE47D9" w:rsidRDefault="009A12A9" w:rsidP="002F66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ha jogszabály eltérően nem rendelkezik, a kiadott urnát tiltott helyen helyezi el,</w:t>
      </w:r>
    </w:p>
    <w:p w:rsidR="009A12A9" w:rsidRPr="00AE47D9" w:rsidRDefault="009A12A9" w:rsidP="002F66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 temető nyilvántartási rendjére, továbbá a sírok (urnafülkék) díszítésére nem szolgáló tárgyak temetőbe való bevitelére vonatkozó - hirdetményben közzétett - előírásokat megszegi,</w:t>
      </w:r>
    </w:p>
    <w:p w:rsidR="009A12A9" w:rsidRPr="00AE47D9" w:rsidRDefault="009A12A9" w:rsidP="002F66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olyan magatartást tanúsít, amely a szertartások rendjét, a temetőlátogató közönség kegyeleti érzéseit sérti, a kegyeleti jog gyakorlását akadályozza vagy gátolja,</w:t>
      </w:r>
    </w:p>
    <w:p w:rsidR="009A12A9" w:rsidRPr="00AE47D9" w:rsidRDefault="009A12A9" w:rsidP="002F66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 temető területére elrendelt gépkocsi korlátozást vagy tilalmat megszegi, illetve nem a leírtak szerint közlekedik,</w:t>
      </w:r>
    </w:p>
    <w:p w:rsidR="009A12A9" w:rsidRPr="00AE47D9" w:rsidRDefault="009A12A9" w:rsidP="002F66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 temető területére vakvezető, segítő, szolgálati és jelzőkutya kivételével – állatot visz be vagy vezet be,</w:t>
      </w:r>
    </w:p>
    <w:p w:rsidR="009A12A9" w:rsidRPr="00AE47D9" w:rsidRDefault="009A12A9" w:rsidP="002F66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 sírkőmaradványok elszállítására irányuló felhívásnak nem tesz eleget,</w:t>
      </w:r>
    </w:p>
    <w:p w:rsidR="009A12A9" w:rsidRPr="00AE47D9" w:rsidRDefault="009A12A9" w:rsidP="002F66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az üzemeltető előzetes hozzájárulása nélkül 1 m-nél magasabbra növő fákat, bokrokat ültet ki,</w:t>
      </w:r>
    </w:p>
    <w:p w:rsidR="009A12A9" w:rsidRPr="00AE47D9" w:rsidRDefault="009A12A9" w:rsidP="002F66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 sírboltot a rendeletben meghatározott időben nem vagy nem az előírt módon építette meg, vagy ha a sírboltot a temető tulajdonosának hozzájárulása nélkül építette meg,</w:t>
      </w:r>
    </w:p>
    <w:p w:rsidR="009A12A9" w:rsidRPr="00AE47D9" w:rsidRDefault="009A12A9" w:rsidP="002F66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az urnasírboltot tulajdonosi hozzájárulás nélkül vagy attól eltérően építette meg,</w:t>
      </w:r>
    </w:p>
    <w:p w:rsidR="009A12A9" w:rsidRPr="00AE47D9" w:rsidRDefault="009A12A9" w:rsidP="002F66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 megváltott temetési helyen túlterjeszkedő szegélykőt, síremléket, sírboltot vagy sírjelet helyez el az üzemeltető felszólítása ellenére s ezáltal a szomszédos temetési helyeket akadályozza,</w:t>
      </w:r>
    </w:p>
    <w:p w:rsidR="009A12A9" w:rsidRPr="00AE47D9" w:rsidRDefault="009A12A9" w:rsidP="002F66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 közvetlen veszélyt okozó síremlék, sírjel karbantartásáról, helyreállításáról a felhívás ellenére sem intézkedik.</w:t>
      </w:r>
    </w:p>
    <w:p w:rsidR="009A12A9" w:rsidRPr="009222F6" w:rsidRDefault="009A12A9" w:rsidP="002F6670">
      <w:pPr>
        <w:pStyle w:val="Szvegtrzs"/>
        <w:jc w:val="center"/>
        <w:rPr>
          <w:b/>
          <w:szCs w:val="24"/>
        </w:rPr>
      </w:pPr>
    </w:p>
    <w:p w:rsidR="009222F6" w:rsidRPr="009222F6" w:rsidRDefault="009222F6" w:rsidP="002F6670">
      <w:pPr>
        <w:pStyle w:val="Szvegtrzs"/>
        <w:jc w:val="center"/>
        <w:rPr>
          <w:b/>
          <w:szCs w:val="24"/>
        </w:rPr>
      </w:pPr>
    </w:p>
    <w:p w:rsidR="009A12A9" w:rsidRPr="009222F6" w:rsidRDefault="008F40C5" w:rsidP="002F6670">
      <w:pPr>
        <w:pStyle w:val="Szvegtrzs"/>
        <w:jc w:val="center"/>
        <w:rPr>
          <w:b/>
          <w:szCs w:val="24"/>
        </w:rPr>
      </w:pPr>
      <w:r w:rsidRPr="009222F6">
        <w:rPr>
          <w:b/>
          <w:szCs w:val="24"/>
        </w:rPr>
        <w:t>7</w:t>
      </w:r>
      <w:r w:rsidR="009A12A9" w:rsidRPr="009222F6">
        <w:rPr>
          <w:b/>
          <w:szCs w:val="24"/>
        </w:rPr>
        <w:t>. Állattartás</w:t>
      </w:r>
    </w:p>
    <w:p w:rsidR="009A12A9" w:rsidRPr="009222F6" w:rsidRDefault="009A12A9" w:rsidP="002F6670">
      <w:pPr>
        <w:pStyle w:val="Szvegtrzs"/>
        <w:jc w:val="center"/>
        <w:rPr>
          <w:b/>
          <w:szCs w:val="24"/>
        </w:rPr>
      </w:pPr>
    </w:p>
    <w:p w:rsidR="009A12A9" w:rsidRPr="009222F6" w:rsidRDefault="008F40C5" w:rsidP="002F6670">
      <w:pPr>
        <w:pStyle w:val="Szvegtrzs"/>
        <w:jc w:val="center"/>
        <w:rPr>
          <w:b/>
          <w:szCs w:val="24"/>
        </w:rPr>
      </w:pPr>
      <w:r w:rsidRPr="009222F6">
        <w:rPr>
          <w:b/>
          <w:szCs w:val="24"/>
        </w:rPr>
        <w:t>7</w:t>
      </w:r>
      <w:r w:rsidR="009A12A9" w:rsidRPr="009222F6">
        <w:rPr>
          <w:b/>
          <w:szCs w:val="24"/>
        </w:rPr>
        <w:t>.§</w:t>
      </w:r>
    </w:p>
    <w:p w:rsidR="009A12A9" w:rsidRPr="00AE47D9" w:rsidRDefault="009A12A9" w:rsidP="002F6670">
      <w:pPr>
        <w:pStyle w:val="Szvegtrzs"/>
        <w:jc w:val="center"/>
        <w:rPr>
          <w:b/>
          <w:szCs w:val="24"/>
        </w:rPr>
      </w:pPr>
    </w:p>
    <w:p w:rsidR="009A12A9" w:rsidRPr="00AE47D9" w:rsidRDefault="009A12A9" w:rsidP="002F6670">
      <w:pPr>
        <w:pStyle w:val="Szvegtrzs"/>
        <w:rPr>
          <w:szCs w:val="24"/>
        </w:rPr>
      </w:pPr>
      <w:r w:rsidRPr="00AE47D9">
        <w:rPr>
          <w:szCs w:val="24"/>
        </w:rPr>
        <w:t>Közösségi együttélés alapvető szabályait sértő magatartást követ el, aki</w:t>
      </w:r>
    </w:p>
    <w:p w:rsidR="009A12A9" w:rsidRPr="00AE47D9" w:rsidRDefault="009A12A9" w:rsidP="002F66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közterületen bármilyen állatot etet,</w:t>
      </w:r>
    </w:p>
    <w:p w:rsidR="009A12A9" w:rsidRPr="00AE47D9" w:rsidRDefault="009A12A9" w:rsidP="002F66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haszonállatot tart a jogszabályi előírásoknak megfelelő állattartó épület és/vagy trágyatároló nélkül,</w:t>
      </w:r>
    </w:p>
    <w:p w:rsidR="009A12A9" w:rsidRPr="00AE47D9" w:rsidRDefault="009A12A9" w:rsidP="002F6670">
      <w:pPr>
        <w:pStyle w:val="Szvegtrzs"/>
        <w:numPr>
          <w:ilvl w:val="0"/>
          <w:numId w:val="5"/>
        </w:numPr>
        <w:rPr>
          <w:szCs w:val="24"/>
        </w:rPr>
      </w:pPr>
      <w:r w:rsidRPr="00AE47D9">
        <w:rPr>
          <w:szCs w:val="24"/>
        </w:rPr>
        <w:t>a felügyelete alatt álló állat által okozott szennyeződést a közterületről nem távolítja el,</w:t>
      </w:r>
    </w:p>
    <w:p w:rsidR="009A12A9" w:rsidRPr="00AE47D9" w:rsidRDefault="009A12A9" w:rsidP="002F6670">
      <w:pPr>
        <w:pStyle w:val="Szvegtrzs"/>
        <w:numPr>
          <w:ilvl w:val="0"/>
          <w:numId w:val="5"/>
        </w:numPr>
        <w:rPr>
          <w:szCs w:val="24"/>
        </w:rPr>
      </w:pPr>
      <w:r w:rsidRPr="00AE47D9">
        <w:rPr>
          <w:szCs w:val="24"/>
        </w:rPr>
        <w:t>ebet közterületen, póráz nélkül vezet, vagy ingatlanáról felügyelet nélkül kienged.</w:t>
      </w:r>
    </w:p>
    <w:p w:rsidR="009A12A9" w:rsidRPr="00AE47D9" w:rsidRDefault="009A12A9" w:rsidP="002F6670">
      <w:pPr>
        <w:pStyle w:val="Szvegtrzs"/>
        <w:numPr>
          <w:ilvl w:val="0"/>
          <w:numId w:val="5"/>
        </w:numPr>
        <w:rPr>
          <w:szCs w:val="24"/>
        </w:rPr>
      </w:pPr>
      <w:r w:rsidRPr="00AE47D9">
        <w:rPr>
          <w:szCs w:val="24"/>
        </w:rPr>
        <w:lastRenderedPageBreak/>
        <w:t xml:space="preserve">szociális, egészségügyi, oktatási, kulturális intézmények területére, illetve épületébe ebet bevisz, beenged, illetve ott tart, kivéve a terápiás, segítő, vakvezető, szolgálati és jelzőkutyákat. </w:t>
      </w:r>
    </w:p>
    <w:p w:rsidR="009A12A9" w:rsidRPr="00AE47D9" w:rsidRDefault="009A12A9" w:rsidP="002F6670">
      <w:pPr>
        <w:pStyle w:val="Szvegtrzs"/>
        <w:rPr>
          <w:szCs w:val="24"/>
        </w:rPr>
      </w:pPr>
    </w:p>
    <w:p w:rsidR="009A12A9" w:rsidRPr="00657647" w:rsidRDefault="009A12A9" w:rsidP="002F6670">
      <w:pPr>
        <w:pStyle w:val="Szvegtrzs"/>
        <w:rPr>
          <w:szCs w:val="24"/>
        </w:rPr>
      </w:pPr>
    </w:p>
    <w:p w:rsidR="007335B7" w:rsidRPr="00657647" w:rsidRDefault="007335B7" w:rsidP="002F6670">
      <w:pPr>
        <w:pStyle w:val="Szvegtrzs"/>
        <w:rPr>
          <w:szCs w:val="24"/>
        </w:rPr>
      </w:pPr>
    </w:p>
    <w:p w:rsidR="009A12A9" w:rsidRPr="00657647" w:rsidRDefault="008F40C5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>8</w:t>
      </w:r>
      <w:r w:rsidR="009A12A9" w:rsidRPr="00657647">
        <w:rPr>
          <w:b/>
          <w:szCs w:val="24"/>
        </w:rPr>
        <w:t>. A helyi környezet védelme</w:t>
      </w:r>
    </w:p>
    <w:p w:rsidR="009A12A9" w:rsidRPr="00657647" w:rsidRDefault="009A12A9" w:rsidP="002F6670">
      <w:pPr>
        <w:pStyle w:val="Szvegtrzs"/>
        <w:rPr>
          <w:szCs w:val="24"/>
        </w:rPr>
      </w:pPr>
    </w:p>
    <w:p w:rsidR="009A12A9" w:rsidRPr="00657647" w:rsidRDefault="008F40C5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>8</w:t>
      </w:r>
      <w:r w:rsidR="009A12A9" w:rsidRPr="00657647">
        <w:rPr>
          <w:b/>
          <w:szCs w:val="24"/>
        </w:rPr>
        <w:t>.§</w:t>
      </w:r>
    </w:p>
    <w:p w:rsidR="009A12A9" w:rsidRPr="00AE47D9" w:rsidRDefault="009A12A9" w:rsidP="002F6670">
      <w:pPr>
        <w:pStyle w:val="Szvegtrzs"/>
        <w:jc w:val="center"/>
        <w:rPr>
          <w:b/>
          <w:szCs w:val="24"/>
        </w:rPr>
      </w:pPr>
    </w:p>
    <w:p w:rsidR="009A12A9" w:rsidRPr="00AE47D9" w:rsidRDefault="009A12A9" w:rsidP="002F6670">
      <w:pPr>
        <w:pStyle w:val="Szvegtrzs"/>
        <w:rPr>
          <w:szCs w:val="24"/>
        </w:rPr>
      </w:pPr>
      <w:r w:rsidRPr="00AE47D9">
        <w:rPr>
          <w:szCs w:val="24"/>
        </w:rPr>
        <w:t>Közösségi együttélés alapvető szabályait sértő magatartást követ el, aki</w:t>
      </w:r>
    </w:p>
    <w:p w:rsidR="008F40C5" w:rsidRPr="00AE47D9" w:rsidRDefault="008F40C5" w:rsidP="002F6670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AE47D9">
        <w:rPr>
          <w:rFonts w:ascii="Times New Roman" w:hAnsi="Times New Roman" w:cs="Times New Roman"/>
          <w:snapToGrid w:val="0"/>
          <w:sz w:val="24"/>
          <w:szCs w:val="24"/>
        </w:rPr>
        <w:t>az avar, kerti és egyéb növényi hulladékot tilalmi időszakban, tiltott területen valamint közterületen éget, a tűzgyújtás folyamatának gyorsítására légszenn</w:t>
      </w:r>
      <w:r w:rsidR="007335B7" w:rsidRPr="00AE47D9">
        <w:rPr>
          <w:rFonts w:ascii="Times New Roman" w:hAnsi="Times New Roman" w:cs="Times New Roman"/>
          <w:snapToGrid w:val="0"/>
          <w:sz w:val="24"/>
          <w:szCs w:val="24"/>
        </w:rPr>
        <w:t>yező vagy bűzös segédanyagot al</w:t>
      </w:r>
      <w:r w:rsidRPr="00AE47D9">
        <w:rPr>
          <w:rFonts w:ascii="Times New Roman" w:hAnsi="Times New Roman" w:cs="Times New Roman"/>
          <w:snapToGrid w:val="0"/>
          <w:sz w:val="24"/>
          <w:szCs w:val="24"/>
        </w:rPr>
        <w:t>kalmaz,</w:t>
      </w:r>
    </w:p>
    <w:p w:rsidR="008F40C5" w:rsidRPr="00AE47D9" w:rsidRDefault="008F40C5" w:rsidP="002F667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 xml:space="preserve">a szabadtéren meggyújtott tüzet felügyelet nélkül hagyja, </w:t>
      </w:r>
    </w:p>
    <w:p w:rsidR="008F40C5" w:rsidRPr="00AE47D9" w:rsidRDefault="008F40C5" w:rsidP="002F667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 xml:space="preserve">az égetés befejezésével nem gondoskodik a tűz biztonságos eloltásáról. </w:t>
      </w:r>
    </w:p>
    <w:p w:rsidR="008F40C5" w:rsidRPr="00AE47D9" w:rsidRDefault="009A12A9" w:rsidP="002F667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napToGrid w:val="0"/>
          <w:sz w:val="24"/>
          <w:szCs w:val="24"/>
        </w:rPr>
        <w:t>közterületen mobil hangosító berendezést üzemeltet vagy élőzene szolgáltatást nyújt engedély nélkül, vagy az engedélytől</w:t>
      </w:r>
      <w:r w:rsidR="008F40C5" w:rsidRPr="00AE47D9">
        <w:rPr>
          <w:rFonts w:ascii="Times New Roman" w:hAnsi="Times New Roman" w:cs="Times New Roman"/>
          <w:snapToGrid w:val="0"/>
          <w:sz w:val="24"/>
          <w:szCs w:val="24"/>
        </w:rPr>
        <w:t xml:space="preserve"> eltérően végez vagy végeztet, </w:t>
      </w:r>
    </w:p>
    <w:p w:rsidR="008F40C5" w:rsidRPr="00AE47D9" w:rsidRDefault="009A12A9" w:rsidP="002F667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napToGrid w:val="0"/>
          <w:sz w:val="24"/>
          <w:szCs w:val="24"/>
        </w:rPr>
        <w:t>jelentős zajkibocsátással járó alkalmi rendezvényt engedély nélkül vagy az engedélytől eltérő módon rendez, illetve a rendezvényre előírt zajhatárértéket túllépi,</w:t>
      </w:r>
      <w:r w:rsidR="008F40C5" w:rsidRPr="00AE4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C5" w:rsidRPr="00AE47D9" w:rsidRDefault="008F40C5" w:rsidP="002F66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 xml:space="preserve"> este 21.00 óra és másnap reggel 7.00 óra között zajt keltő munkát végez kivéve, ha a tevékenység elemi kár elhárításával vagy műszaki meghibásodásból eredő javítással függ össze; </w:t>
      </w:r>
    </w:p>
    <w:p w:rsidR="008F40C5" w:rsidRPr="00AE47D9" w:rsidRDefault="008F40C5" w:rsidP="002F667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 közterülettel érintkező felületre, építmény udvarába, ablakba zajhatással járó hangosító berendezést helyez el és üzemeltet és ezzel indokolatlanul zavarja mások nyugalmát.</w:t>
      </w:r>
    </w:p>
    <w:p w:rsidR="009A12A9" w:rsidRPr="00AE47D9" w:rsidRDefault="009A12A9" w:rsidP="002F66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47D9">
        <w:rPr>
          <w:rFonts w:ascii="Times New Roman" w:hAnsi="Times New Roman" w:cs="Times New Roman"/>
          <w:snapToGrid w:val="0"/>
          <w:sz w:val="24"/>
          <w:szCs w:val="24"/>
        </w:rPr>
        <w:t>a természetes vagy mesterségesen kialakított felszíni vízfolyásokba, kutakba, illetve talajba háztartási szilárd-, vagy folyékony hulladékot juttat,</w:t>
      </w:r>
    </w:p>
    <w:p w:rsidR="009A12A9" w:rsidRPr="00AE47D9" w:rsidRDefault="008F40C5" w:rsidP="002F66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47D9">
        <w:rPr>
          <w:rFonts w:ascii="Times New Roman" w:hAnsi="Times New Roman" w:cs="Times New Roman"/>
          <w:snapToGrid w:val="0"/>
          <w:sz w:val="24"/>
          <w:szCs w:val="24"/>
        </w:rPr>
        <w:t xml:space="preserve">közterületen </w:t>
      </w:r>
      <w:r w:rsidR="009A12A9" w:rsidRPr="00AE47D9">
        <w:rPr>
          <w:rFonts w:ascii="Times New Roman" w:hAnsi="Times New Roman" w:cs="Times New Roman"/>
          <w:snapToGrid w:val="0"/>
          <w:sz w:val="24"/>
          <w:szCs w:val="24"/>
        </w:rPr>
        <w:t>gépjármű mosást végez, vagy végeztet,</w:t>
      </w:r>
      <w:r w:rsidRPr="00AE47D9">
        <w:rPr>
          <w:rFonts w:ascii="Times New Roman" w:hAnsi="Times New Roman" w:cs="Times New Roman"/>
          <w:snapToGrid w:val="0"/>
          <w:sz w:val="24"/>
          <w:szCs w:val="24"/>
        </w:rPr>
        <w:t xml:space="preserve"> illetve lakóházhoz tartozó udvarban végzett ilyen irányú tevékenység végzése során a közterületre szennyeződést juttat</w:t>
      </w:r>
    </w:p>
    <w:p w:rsidR="009A12A9" w:rsidRPr="00AE47D9" w:rsidRDefault="009A12A9" w:rsidP="002F66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47D9">
        <w:rPr>
          <w:rFonts w:ascii="Times New Roman" w:hAnsi="Times New Roman" w:cs="Times New Roman"/>
          <w:snapToGrid w:val="0"/>
          <w:sz w:val="24"/>
          <w:szCs w:val="24"/>
        </w:rPr>
        <w:t>csapadékvíz-e</w:t>
      </w:r>
      <w:r w:rsidR="008F40C5" w:rsidRPr="00AE47D9">
        <w:rPr>
          <w:rFonts w:ascii="Times New Roman" w:hAnsi="Times New Roman" w:cs="Times New Roman"/>
          <w:snapToGrid w:val="0"/>
          <w:sz w:val="24"/>
          <w:szCs w:val="24"/>
        </w:rPr>
        <w:t>lvezető</w:t>
      </w:r>
      <w:r w:rsidRPr="00AE47D9">
        <w:rPr>
          <w:rFonts w:ascii="Times New Roman" w:hAnsi="Times New Roman" w:cs="Times New Roman"/>
          <w:snapToGrid w:val="0"/>
          <w:sz w:val="24"/>
          <w:szCs w:val="24"/>
        </w:rPr>
        <w:t xml:space="preserve"> nyílt árokban, vízfolyásokban a vizek elfolyását gátolja,</w:t>
      </w:r>
    </w:p>
    <w:p w:rsidR="009A12A9" w:rsidRPr="00AE47D9" w:rsidRDefault="009A12A9" w:rsidP="002F66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47D9">
        <w:rPr>
          <w:rFonts w:ascii="Times New Roman" w:hAnsi="Times New Roman" w:cs="Times New Roman"/>
          <w:snapToGrid w:val="0"/>
          <w:sz w:val="24"/>
          <w:szCs w:val="24"/>
        </w:rPr>
        <w:t>a magáningatlanok, közterületek és egyéb bérlemények</w:t>
      </w:r>
      <w:r w:rsidR="00BA5ADE">
        <w:rPr>
          <w:rFonts w:ascii="Times New Roman" w:hAnsi="Times New Roman" w:cs="Times New Roman"/>
          <w:snapToGrid w:val="0"/>
          <w:sz w:val="24"/>
          <w:szCs w:val="24"/>
        </w:rPr>
        <w:t xml:space="preserve">kel határos </w:t>
      </w:r>
      <w:r w:rsidRPr="00AE47D9">
        <w:rPr>
          <w:rFonts w:ascii="Times New Roman" w:hAnsi="Times New Roman" w:cs="Times New Roman"/>
          <w:snapToGrid w:val="0"/>
          <w:sz w:val="24"/>
          <w:szCs w:val="24"/>
        </w:rPr>
        <w:t xml:space="preserve">járdaszakasz, zöldsáv és mellette húzódó nyílt árok, kapubejárat, valamint annak műtárgyai tisztántartásáról, a zöldsáv kaszálásáról az ingatlan </w:t>
      </w:r>
      <w:r w:rsidR="008F40C5" w:rsidRPr="00AE47D9">
        <w:rPr>
          <w:rFonts w:ascii="Times New Roman" w:hAnsi="Times New Roman" w:cs="Times New Roman"/>
          <w:snapToGrid w:val="0"/>
          <w:sz w:val="24"/>
          <w:szCs w:val="24"/>
        </w:rPr>
        <w:t>telekhatárától az úttest széléig terjedőm tá</w:t>
      </w:r>
      <w:r w:rsidRPr="00AE47D9">
        <w:rPr>
          <w:rFonts w:ascii="Times New Roman" w:hAnsi="Times New Roman" w:cs="Times New Roman"/>
          <w:snapToGrid w:val="0"/>
          <w:sz w:val="24"/>
          <w:szCs w:val="24"/>
        </w:rPr>
        <w:t>volságban nem gondoskodik, illetve a hótól, jégtől síkossá vált járdát, gyalogjárdát, lépcsőt a hóesést, valamint a fagyást követően lehet</w:t>
      </w:r>
      <w:r w:rsidR="008F40C5" w:rsidRPr="00AE47D9">
        <w:rPr>
          <w:rFonts w:ascii="Times New Roman" w:hAnsi="Times New Roman" w:cs="Times New Roman"/>
          <w:snapToGrid w:val="0"/>
          <w:sz w:val="24"/>
          <w:szCs w:val="24"/>
        </w:rPr>
        <w:t>ő leghamarabb nem tisztítja meg,</w:t>
      </w:r>
    </w:p>
    <w:p w:rsidR="009A12A9" w:rsidRPr="00AE47D9" w:rsidRDefault="009A12A9" w:rsidP="002F6670">
      <w:pPr>
        <w:pStyle w:val="Szvegtrzs"/>
        <w:numPr>
          <w:ilvl w:val="0"/>
          <w:numId w:val="9"/>
        </w:numPr>
        <w:rPr>
          <w:szCs w:val="24"/>
        </w:rPr>
      </w:pPr>
      <w:r w:rsidRPr="00AE47D9">
        <w:rPr>
          <w:szCs w:val="24"/>
        </w:rPr>
        <w:t>a hórakást útkereszteződésben, úttorkolatban, a kapubejárat elé annak szélességében, a járdasziget és járda közé víznyelőkön, a tömegközlekedésre szolgáló jármű megállóhelyén, gyalogátkelőhelyen helyez el,</w:t>
      </w:r>
    </w:p>
    <w:p w:rsidR="008F40C5" w:rsidRPr="00DE3588" w:rsidRDefault="009A12A9" w:rsidP="002F6670">
      <w:pPr>
        <w:pStyle w:val="Szvegtrzs"/>
        <w:numPr>
          <w:ilvl w:val="0"/>
          <w:numId w:val="9"/>
        </w:numPr>
        <w:rPr>
          <w:szCs w:val="24"/>
        </w:rPr>
      </w:pPr>
      <w:r w:rsidRPr="00DE3588">
        <w:rPr>
          <w:szCs w:val="24"/>
        </w:rPr>
        <w:t>nem tesz eleget a belterületi ingatl</w:t>
      </w:r>
      <w:r w:rsidR="008F40C5" w:rsidRPr="00DE3588">
        <w:rPr>
          <w:szCs w:val="24"/>
        </w:rPr>
        <w:t xml:space="preserve">anát érintő folyamatos rendben tartási kötelezettségének a köztisztaságról és a közterület-használatról szóló </w:t>
      </w:r>
      <w:r w:rsidR="00DE3588" w:rsidRPr="00DE3588">
        <w:rPr>
          <w:szCs w:val="24"/>
        </w:rPr>
        <w:t>7</w:t>
      </w:r>
      <w:r w:rsidR="008F40C5" w:rsidRPr="00DE3588">
        <w:rPr>
          <w:szCs w:val="24"/>
        </w:rPr>
        <w:t>/</w:t>
      </w:r>
      <w:r w:rsidR="00DE3588" w:rsidRPr="00DE3588">
        <w:rPr>
          <w:szCs w:val="24"/>
        </w:rPr>
        <w:t>1996</w:t>
      </w:r>
      <w:r w:rsidR="006213B7" w:rsidRPr="00DE3588">
        <w:rPr>
          <w:szCs w:val="24"/>
        </w:rPr>
        <w:t>.(</w:t>
      </w:r>
      <w:r w:rsidR="00DE3588" w:rsidRPr="00DE3588">
        <w:rPr>
          <w:szCs w:val="24"/>
        </w:rPr>
        <w:t>V.22</w:t>
      </w:r>
      <w:r w:rsidRPr="00DE3588">
        <w:rPr>
          <w:szCs w:val="24"/>
        </w:rPr>
        <w:t>.)</w:t>
      </w:r>
      <w:r w:rsidR="008F40C5" w:rsidRPr="00DE3588">
        <w:rPr>
          <w:szCs w:val="24"/>
        </w:rPr>
        <w:t xml:space="preserve"> önkormányzati rendelet értelmében.</w:t>
      </w:r>
    </w:p>
    <w:p w:rsidR="009A12A9" w:rsidRPr="00AE47D9" w:rsidRDefault="009A12A9" w:rsidP="002F6670">
      <w:pPr>
        <w:pStyle w:val="Szvegtrzs"/>
        <w:numPr>
          <w:ilvl w:val="0"/>
          <w:numId w:val="9"/>
        </w:numPr>
        <w:rPr>
          <w:szCs w:val="24"/>
        </w:rPr>
      </w:pPr>
      <w:r w:rsidRPr="00AE47D9">
        <w:rPr>
          <w:szCs w:val="24"/>
        </w:rPr>
        <w:t>vasárnap és ünnepnapon jelentős zajkibocsátással járó tevékenységet (pl. betonkeverés, robbanómotoros gépi fűnyírás, gépi fűrészelés, motoros permetező, stb.) végez.</w:t>
      </w:r>
    </w:p>
    <w:p w:rsidR="009A12A9" w:rsidRPr="00657647" w:rsidRDefault="009A12A9" w:rsidP="002F6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A9" w:rsidRDefault="009A12A9" w:rsidP="002F6670">
      <w:pPr>
        <w:pStyle w:val="Szvegtrzs"/>
        <w:rPr>
          <w:szCs w:val="24"/>
        </w:rPr>
      </w:pPr>
    </w:p>
    <w:p w:rsidR="006F3C17" w:rsidRDefault="006F3C17" w:rsidP="002F6670">
      <w:pPr>
        <w:pStyle w:val="Szvegtrzs"/>
        <w:rPr>
          <w:szCs w:val="24"/>
        </w:rPr>
      </w:pPr>
    </w:p>
    <w:p w:rsidR="006F3C17" w:rsidRDefault="006F3C17" w:rsidP="002F6670">
      <w:pPr>
        <w:pStyle w:val="Szvegtrzs"/>
        <w:rPr>
          <w:szCs w:val="24"/>
        </w:rPr>
      </w:pPr>
    </w:p>
    <w:p w:rsidR="006F3C17" w:rsidRDefault="006F3C17" w:rsidP="002F6670">
      <w:pPr>
        <w:pStyle w:val="Szvegtrzs"/>
        <w:rPr>
          <w:szCs w:val="24"/>
        </w:rPr>
      </w:pPr>
    </w:p>
    <w:p w:rsidR="006F3C17" w:rsidRDefault="006F3C17" w:rsidP="002F6670">
      <w:pPr>
        <w:pStyle w:val="Szvegtrzs"/>
        <w:rPr>
          <w:szCs w:val="24"/>
        </w:rPr>
      </w:pPr>
    </w:p>
    <w:p w:rsidR="006F3C17" w:rsidRPr="00657647" w:rsidRDefault="006F3C17" w:rsidP="002F6670">
      <w:pPr>
        <w:pStyle w:val="Szvegtrzs"/>
        <w:rPr>
          <w:szCs w:val="24"/>
        </w:rPr>
      </w:pPr>
    </w:p>
    <w:p w:rsidR="009A12A9" w:rsidRPr="00657647" w:rsidRDefault="008F40C5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lastRenderedPageBreak/>
        <w:t>9.</w:t>
      </w:r>
      <w:r w:rsidR="009A12A9" w:rsidRPr="00657647">
        <w:rPr>
          <w:b/>
          <w:szCs w:val="24"/>
        </w:rPr>
        <w:t xml:space="preserve"> A hulladékgazdálkodás rendje</w:t>
      </w:r>
    </w:p>
    <w:p w:rsidR="009A12A9" w:rsidRPr="00657647" w:rsidRDefault="009A12A9" w:rsidP="002F6670">
      <w:pPr>
        <w:pStyle w:val="Szvegtrzs"/>
        <w:jc w:val="center"/>
        <w:rPr>
          <w:b/>
          <w:szCs w:val="24"/>
        </w:rPr>
      </w:pPr>
    </w:p>
    <w:p w:rsidR="009A12A9" w:rsidRPr="00657647" w:rsidRDefault="008F40C5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>9</w:t>
      </w:r>
      <w:r w:rsidR="009A12A9" w:rsidRPr="00657647">
        <w:rPr>
          <w:b/>
          <w:szCs w:val="24"/>
        </w:rPr>
        <w:t>.§</w:t>
      </w:r>
    </w:p>
    <w:p w:rsidR="009A12A9" w:rsidRPr="00657647" w:rsidRDefault="009A12A9" w:rsidP="002F6670">
      <w:pPr>
        <w:pStyle w:val="Szvegtrzs"/>
        <w:rPr>
          <w:szCs w:val="24"/>
        </w:rPr>
      </w:pPr>
    </w:p>
    <w:p w:rsidR="009A12A9" w:rsidRPr="00AE47D9" w:rsidRDefault="009A12A9" w:rsidP="002F6670">
      <w:pPr>
        <w:pStyle w:val="Szvegtrzs"/>
        <w:rPr>
          <w:szCs w:val="24"/>
        </w:rPr>
      </w:pPr>
      <w:r w:rsidRPr="00AE47D9">
        <w:rPr>
          <w:szCs w:val="24"/>
        </w:rPr>
        <w:t xml:space="preserve">Közösségi együttélés alapvető szabályait sértő magatartást követ el, aki: </w:t>
      </w:r>
    </w:p>
    <w:p w:rsidR="009A12A9" w:rsidRPr="00AE47D9" w:rsidRDefault="009A12A9" w:rsidP="002F6670">
      <w:pPr>
        <w:pStyle w:val="Szvegtrzs"/>
        <w:numPr>
          <w:ilvl w:val="0"/>
          <w:numId w:val="13"/>
        </w:numPr>
        <w:rPr>
          <w:szCs w:val="24"/>
        </w:rPr>
      </w:pPr>
      <w:r w:rsidRPr="00AE47D9">
        <w:rPr>
          <w:szCs w:val="24"/>
        </w:rPr>
        <w:t xml:space="preserve">a közszolgáltatás igénybevételére kötelezettként hulladékát nem a közszolgáltatónak adja át, </w:t>
      </w:r>
    </w:p>
    <w:p w:rsidR="009A12A9" w:rsidRPr="00AE47D9" w:rsidRDefault="009A12A9" w:rsidP="002F6670">
      <w:pPr>
        <w:pStyle w:val="Szvegtrzs"/>
        <w:numPr>
          <w:ilvl w:val="0"/>
          <w:numId w:val="13"/>
        </w:numPr>
        <w:rPr>
          <w:szCs w:val="24"/>
        </w:rPr>
      </w:pPr>
      <w:r w:rsidRPr="00AE47D9">
        <w:rPr>
          <w:szCs w:val="24"/>
        </w:rPr>
        <w:t xml:space="preserve">a hulladékgyűjtő edénybe folyékony, mérgező, robbanásveszélyes, vagy olyan anyagot helyez el, amely más személy testi épségét veszélyezteti, </w:t>
      </w:r>
    </w:p>
    <w:p w:rsidR="009A12A9" w:rsidRPr="00AE47D9" w:rsidRDefault="009A12A9" w:rsidP="002F6670">
      <w:pPr>
        <w:pStyle w:val="Szvegtrzs"/>
        <w:numPr>
          <w:ilvl w:val="0"/>
          <w:numId w:val="13"/>
        </w:numPr>
        <w:rPr>
          <w:szCs w:val="24"/>
        </w:rPr>
      </w:pPr>
      <w:r w:rsidRPr="00AE47D9">
        <w:rPr>
          <w:szCs w:val="24"/>
        </w:rPr>
        <w:t xml:space="preserve">az előírt hulladék-szelektálási kötelezettségének nem tesz eleget, vagy a gyűjtő edénybe az előírásoktól eltérően nem elkülönítve helyezi el a hulladékot, </w:t>
      </w:r>
    </w:p>
    <w:p w:rsidR="009A12A9" w:rsidRPr="00AE47D9" w:rsidRDefault="009A12A9" w:rsidP="002F6670">
      <w:pPr>
        <w:pStyle w:val="Szvegtrzs"/>
        <w:numPr>
          <w:ilvl w:val="0"/>
          <w:numId w:val="13"/>
        </w:numPr>
        <w:rPr>
          <w:szCs w:val="24"/>
        </w:rPr>
      </w:pPr>
      <w:r w:rsidRPr="00AE47D9">
        <w:rPr>
          <w:szCs w:val="24"/>
        </w:rPr>
        <w:t>a hulladékgyűjtési, szelektálási tevékenység ellenőrzését megakadályozza.</w:t>
      </w:r>
    </w:p>
    <w:p w:rsidR="007335B7" w:rsidRPr="00657647" w:rsidRDefault="007335B7" w:rsidP="002F6670">
      <w:pPr>
        <w:pStyle w:val="Szvegtrzs"/>
        <w:ind w:left="360"/>
        <w:rPr>
          <w:szCs w:val="24"/>
        </w:rPr>
      </w:pPr>
    </w:p>
    <w:p w:rsidR="009A12A9" w:rsidRPr="00657647" w:rsidRDefault="009A12A9" w:rsidP="002F6670">
      <w:pPr>
        <w:pStyle w:val="Szvegtrzs"/>
        <w:rPr>
          <w:szCs w:val="24"/>
        </w:rPr>
      </w:pPr>
    </w:p>
    <w:p w:rsidR="009A12A9" w:rsidRPr="00657647" w:rsidRDefault="007335B7" w:rsidP="002F6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47">
        <w:rPr>
          <w:rFonts w:ascii="Times New Roman" w:hAnsi="Times New Roman" w:cs="Times New Roman"/>
          <w:b/>
          <w:sz w:val="24"/>
          <w:szCs w:val="24"/>
        </w:rPr>
        <w:t>10.</w:t>
      </w:r>
      <w:r w:rsidR="009A12A9" w:rsidRPr="00657647">
        <w:rPr>
          <w:rFonts w:ascii="Times New Roman" w:hAnsi="Times New Roman" w:cs="Times New Roman"/>
          <w:b/>
          <w:sz w:val="24"/>
          <w:szCs w:val="24"/>
        </w:rPr>
        <w:t xml:space="preserve"> Az ingatlanok házszámozásának és a közterületi névtáblák kihelyezésének rendje</w:t>
      </w:r>
    </w:p>
    <w:p w:rsidR="009A12A9" w:rsidRDefault="007335B7" w:rsidP="002F6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47">
        <w:rPr>
          <w:rFonts w:ascii="Times New Roman" w:hAnsi="Times New Roman" w:cs="Times New Roman"/>
          <w:b/>
          <w:sz w:val="24"/>
          <w:szCs w:val="24"/>
        </w:rPr>
        <w:t>10.</w:t>
      </w:r>
      <w:r w:rsidR="009A12A9" w:rsidRPr="00657647">
        <w:rPr>
          <w:rFonts w:ascii="Times New Roman" w:hAnsi="Times New Roman" w:cs="Times New Roman"/>
          <w:b/>
          <w:sz w:val="24"/>
          <w:szCs w:val="24"/>
        </w:rPr>
        <w:t xml:space="preserve"> §</w:t>
      </w:r>
    </w:p>
    <w:p w:rsidR="00657647" w:rsidRPr="00657647" w:rsidRDefault="00657647" w:rsidP="002F6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A9" w:rsidRPr="00AE47D9" w:rsidRDefault="009A12A9" w:rsidP="002F6670">
      <w:pPr>
        <w:pStyle w:val="SzvegtrzsSzvegtrzsCharStandardparagraphChar"/>
        <w:jc w:val="both"/>
        <w:rPr>
          <w:rFonts w:ascii="Times New Roman" w:hAnsi="Times New Roman"/>
          <w:szCs w:val="24"/>
        </w:rPr>
      </w:pPr>
      <w:r w:rsidRPr="00AE47D9">
        <w:rPr>
          <w:rFonts w:ascii="Times New Roman" w:hAnsi="Times New Roman"/>
          <w:szCs w:val="24"/>
        </w:rPr>
        <w:t>Közösségi együttélés alapvető szabályait sértő magatartást követ el, aki:</w:t>
      </w:r>
    </w:p>
    <w:p w:rsidR="009A12A9" w:rsidRPr="00AE47D9" w:rsidRDefault="009A12A9" w:rsidP="002F66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 házszámtábla kihelyezésének, karbantartásának, cseréjének, pótlásának kötelezettségét elmulasztja,</w:t>
      </w:r>
    </w:p>
    <w:p w:rsidR="009A12A9" w:rsidRPr="00AE47D9" w:rsidRDefault="009A12A9" w:rsidP="002F66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közterületi névtábla kihelyezésének, karbantartásának, cseréjének, pótlásának kötelezettségét elmulasztja,</w:t>
      </w:r>
    </w:p>
    <w:p w:rsidR="009A12A9" w:rsidRPr="00AE47D9" w:rsidRDefault="009A12A9" w:rsidP="002F66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D9">
        <w:rPr>
          <w:rFonts w:ascii="Times New Roman" w:hAnsi="Times New Roman" w:cs="Times New Roman"/>
          <w:sz w:val="24"/>
          <w:szCs w:val="24"/>
        </w:rPr>
        <w:t>a közterületi névtábla kihelyezésének tűrési kötelezettségét megszegi.</w:t>
      </w:r>
    </w:p>
    <w:p w:rsidR="009A12A9" w:rsidRPr="00AE47D9" w:rsidRDefault="009A12A9" w:rsidP="002F6670">
      <w:pPr>
        <w:pStyle w:val="Szvegtrzs"/>
        <w:rPr>
          <w:szCs w:val="24"/>
        </w:rPr>
      </w:pPr>
    </w:p>
    <w:p w:rsidR="009A12A9" w:rsidRPr="00657647" w:rsidRDefault="009A12A9" w:rsidP="002F6670">
      <w:pPr>
        <w:pStyle w:val="Szvegtrzs"/>
        <w:rPr>
          <w:szCs w:val="24"/>
        </w:rPr>
      </w:pPr>
    </w:p>
    <w:p w:rsidR="009A12A9" w:rsidRPr="00657647" w:rsidRDefault="009A12A9" w:rsidP="002F6670">
      <w:pPr>
        <w:pStyle w:val="Szvegtrzs"/>
        <w:rPr>
          <w:szCs w:val="24"/>
        </w:rPr>
      </w:pPr>
    </w:p>
    <w:p w:rsidR="009A12A9" w:rsidRPr="00657647" w:rsidRDefault="009A12A9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>III. Fejezet</w:t>
      </w:r>
    </w:p>
    <w:p w:rsidR="009A12A9" w:rsidRPr="00657647" w:rsidRDefault="009A12A9" w:rsidP="002F6670">
      <w:pPr>
        <w:pStyle w:val="Szvegtrzs"/>
        <w:jc w:val="center"/>
        <w:rPr>
          <w:b/>
          <w:szCs w:val="24"/>
        </w:rPr>
      </w:pPr>
    </w:p>
    <w:p w:rsidR="009A12A9" w:rsidRPr="00657647" w:rsidRDefault="009A12A9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>Jogkövetkezmények és eljárási szabályok</w:t>
      </w:r>
    </w:p>
    <w:p w:rsidR="009A12A9" w:rsidRPr="00657647" w:rsidRDefault="009A12A9" w:rsidP="002F6670">
      <w:pPr>
        <w:pStyle w:val="Szvegtrzs"/>
        <w:jc w:val="center"/>
        <w:rPr>
          <w:b/>
          <w:szCs w:val="24"/>
        </w:rPr>
      </w:pPr>
    </w:p>
    <w:p w:rsidR="009A12A9" w:rsidRPr="00657647" w:rsidRDefault="007335B7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>11</w:t>
      </w:r>
      <w:r w:rsidR="009A12A9" w:rsidRPr="00657647">
        <w:rPr>
          <w:b/>
          <w:szCs w:val="24"/>
        </w:rPr>
        <w:t xml:space="preserve">. Közösségi együttélés alapvető szabályait sértő magatartások miatt </w:t>
      </w:r>
    </w:p>
    <w:p w:rsidR="009A12A9" w:rsidRPr="00657647" w:rsidRDefault="009A12A9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>alkalmazandó jogkövetkezmények</w:t>
      </w:r>
    </w:p>
    <w:p w:rsidR="009A12A9" w:rsidRPr="00657647" w:rsidRDefault="009A12A9" w:rsidP="002F6670">
      <w:pPr>
        <w:pStyle w:val="Szvegtrzs"/>
        <w:rPr>
          <w:szCs w:val="24"/>
        </w:rPr>
      </w:pPr>
    </w:p>
    <w:p w:rsidR="009A12A9" w:rsidRPr="00657647" w:rsidRDefault="007335B7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>11</w:t>
      </w:r>
      <w:r w:rsidR="009A12A9" w:rsidRPr="00657647">
        <w:rPr>
          <w:b/>
          <w:szCs w:val="24"/>
        </w:rPr>
        <w:t>.§</w:t>
      </w:r>
    </w:p>
    <w:p w:rsidR="009A12A9" w:rsidRPr="00AE47D9" w:rsidRDefault="009A12A9" w:rsidP="002F6670">
      <w:pPr>
        <w:pStyle w:val="Szvegtrzs"/>
        <w:rPr>
          <w:szCs w:val="24"/>
        </w:rPr>
      </w:pPr>
    </w:p>
    <w:p w:rsidR="009A12A9" w:rsidRDefault="009A12A9" w:rsidP="002F6670">
      <w:pPr>
        <w:pStyle w:val="Szvegtrzs"/>
        <w:numPr>
          <w:ilvl w:val="0"/>
          <w:numId w:val="3"/>
        </w:numPr>
        <w:rPr>
          <w:szCs w:val="24"/>
        </w:rPr>
      </w:pPr>
      <w:r w:rsidRPr="00AE47D9">
        <w:rPr>
          <w:szCs w:val="24"/>
        </w:rPr>
        <w:t xml:space="preserve">Az e rendeletben meghatározott közösségi együttélés alapvető szabályait sértő magatartás elkövetőjével szemben százötvenezer forintig terjedő közigazgatási bírság szabható ki, mely ismételhető. </w:t>
      </w:r>
    </w:p>
    <w:p w:rsidR="00657647" w:rsidRPr="00AE47D9" w:rsidRDefault="00657647" w:rsidP="00657647">
      <w:pPr>
        <w:pStyle w:val="Szvegtrzs"/>
        <w:ind w:left="705"/>
        <w:rPr>
          <w:szCs w:val="24"/>
        </w:rPr>
      </w:pPr>
    </w:p>
    <w:p w:rsidR="009A12A9" w:rsidRPr="00657647" w:rsidRDefault="009A12A9" w:rsidP="002F6670">
      <w:pPr>
        <w:pStyle w:val="Szvegtrzs"/>
        <w:numPr>
          <w:ilvl w:val="0"/>
          <w:numId w:val="3"/>
        </w:numPr>
        <w:rPr>
          <w:szCs w:val="24"/>
        </w:rPr>
      </w:pPr>
      <w:r w:rsidRPr="00AE47D9">
        <w:rPr>
          <w:szCs w:val="24"/>
        </w:rPr>
        <w:t xml:space="preserve">Az e rendeletben meghatározott közösségi együttélés alapvető szabályait sértő magatartás elkövetőjével szemben ötvenezer forintig terjedő helyszíni bírság szabható ki. </w:t>
      </w:r>
    </w:p>
    <w:p w:rsidR="009A12A9" w:rsidRPr="00657647" w:rsidRDefault="009A12A9" w:rsidP="002F6670">
      <w:pPr>
        <w:pStyle w:val="Szvegtrzs"/>
        <w:jc w:val="center"/>
        <w:rPr>
          <w:b/>
          <w:szCs w:val="24"/>
        </w:rPr>
      </w:pPr>
    </w:p>
    <w:p w:rsidR="009A12A9" w:rsidRPr="00657647" w:rsidRDefault="007335B7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>12</w:t>
      </w:r>
      <w:r w:rsidR="009A12A9" w:rsidRPr="00657647">
        <w:rPr>
          <w:b/>
          <w:szCs w:val="24"/>
        </w:rPr>
        <w:t>. Eljárási szabályok</w:t>
      </w:r>
    </w:p>
    <w:p w:rsidR="009A12A9" w:rsidRPr="00657647" w:rsidRDefault="009A12A9" w:rsidP="002F6670">
      <w:pPr>
        <w:pStyle w:val="Szvegtrzs"/>
        <w:jc w:val="center"/>
        <w:rPr>
          <w:b/>
          <w:szCs w:val="24"/>
        </w:rPr>
      </w:pPr>
    </w:p>
    <w:p w:rsidR="009A12A9" w:rsidRPr="00657647" w:rsidRDefault="007335B7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>12</w:t>
      </w:r>
      <w:r w:rsidR="009A12A9" w:rsidRPr="00657647">
        <w:rPr>
          <w:b/>
          <w:szCs w:val="24"/>
        </w:rPr>
        <w:t>.§</w:t>
      </w:r>
    </w:p>
    <w:p w:rsidR="009A12A9" w:rsidRPr="00AE47D9" w:rsidRDefault="009A12A9" w:rsidP="002F6670">
      <w:pPr>
        <w:pStyle w:val="Szvegtrzs"/>
        <w:rPr>
          <w:szCs w:val="24"/>
        </w:rPr>
      </w:pPr>
    </w:p>
    <w:p w:rsidR="009A12A9" w:rsidRPr="00AE47D9" w:rsidRDefault="009A12A9" w:rsidP="002F6670">
      <w:pPr>
        <w:pStyle w:val="Szvegtrzs"/>
        <w:numPr>
          <w:ilvl w:val="0"/>
          <w:numId w:val="11"/>
        </w:numPr>
        <w:rPr>
          <w:szCs w:val="24"/>
        </w:rPr>
      </w:pPr>
      <w:r w:rsidRPr="00AE47D9">
        <w:rPr>
          <w:szCs w:val="24"/>
        </w:rPr>
        <w:t xml:space="preserve">Az e rendeletben meghatározott közösségi együttélés alapvető szabályait sértő magatartás elkövetőjével szemben a közigazgatási bírság kiszabásával kapcsolatos eljárásokban a polgármester jár el, míg a helyszíni bírság kiszabására a közterület-felügyelő jogosult. </w:t>
      </w:r>
    </w:p>
    <w:p w:rsidR="009A12A9" w:rsidRPr="00AE47D9" w:rsidRDefault="009A12A9" w:rsidP="002F6670">
      <w:pPr>
        <w:pStyle w:val="Szvegtrzs"/>
        <w:rPr>
          <w:szCs w:val="24"/>
        </w:rPr>
      </w:pPr>
    </w:p>
    <w:p w:rsidR="009A12A9" w:rsidRPr="00AE47D9" w:rsidRDefault="009A12A9" w:rsidP="00650CE7">
      <w:pPr>
        <w:pStyle w:val="Szvegtrzs"/>
        <w:ind w:left="284" w:hanging="284"/>
        <w:rPr>
          <w:szCs w:val="24"/>
        </w:rPr>
      </w:pPr>
      <w:r w:rsidRPr="00AE47D9">
        <w:rPr>
          <w:szCs w:val="24"/>
        </w:rPr>
        <w:t xml:space="preserve">(2) Az eljárás lefolytatása során </w:t>
      </w:r>
      <w:r w:rsidR="00650CE7" w:rsidRPr="00650CE7">
        <w:rPr>
          <w:szCs w:val="24"/>
        </w:rPr>
        <w:t>a közigazgatási szabályszegések szankcióinak átmeneti szabályairól, valamint a közigazgatási eljárásjog reformjával összefüggésben egyes törvények módosításáról és egyes jogszabályok hatályon kívül helyezéséről</w:t>
      </w:r>
      <w:r w:rsidRPr="00AE47D9">
        <w:rPr>
          <w:szCs w:val="24"/>
        </w:rPr>
        <w:t xml:space="preserve"> 2017. évi CLXXIX. törvény és az általános közigazgatási rendtartásról szóló 2016. évi CL. törvény rendelkezéseit kell alkalmazni.</w:t>
      </w:r>
    </w:p>
    <w:p w:rsidR="009A12A9" w:rsidRDefault="009A12A9" w:rsidP="002F6670">
      <w:pPr>
        <w:pStyle w:val="Szvegtrzs"/>
        <w:rPr>
          <w:b/>
          <w:szCs w:val="24"/>
        </w:rPr>
      </w:pPr>
    </w:p>
    <w:p w:rsidR="00B20B9E" w:rsidRDefault="00B20B9E" w:rsidP="002F6670">
      <w:pPr>
        <w:pStyle w:val="Szvegtrzs"/>
        <w:rPr>
          <w:b/>
          <w:szCs w:val="24"/>
        </w:rPr>
      </w:pPr>
    </w:p>
    <w:p w:rsidR="00B20B9E" w:rsidRPr="00657647" w:rsidRDefault="00B20B9E" w:rsidP="002F6670">
      <w:pPr>
        <w:pStyle w:val="Szvegtrzs"/>
        <w:rPr>
          <w:b/>
          <w:szCs w:val="24"/>
        </w:rPr>
      </w:pPr>
    </w:p>
    <w:p w:rsidR="009A12A9" w:rsidRPr="00657647" w:rsidRDefault="009A12A9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 xml:space="preserve">IV. Fejezet </w:t>
      </w:r>
    </w:p>
    <w:p w:rsidR="009A12A9" w:rsidRPr="00657647" w:rsidRDefault="009A12A9" w:rsidP="002F6670">
      <w:pPr>
        <w:pStyle w:val="Szvegtrzs"/>
        <w:jc w:val="center"/>
        <w:rPr>
          <w:b/>
          <w:szCs w:val="24"/>
        </w:rPr>
      </w:pPr>
    </w:p>
    <w:p w:rsidR="009A12A9" w:rsidRPr="00657647" w:rsidRDefault="009A12A9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>Záró rendelkezések</w:t>
      </w:r>
    </w:p>
    <w:p w:rsidR="009A12A9" w:rsidRPr="00657647" w:rsidRDefault="009A12A9" w:rsidP="002F6670">
      <w:pPr>
        <w:pStyle w:val="Szvegtrzs"/>
        <w:jc w:val="center"/>
        <w:rPr>
          <w:b/>
          <w:szCs w:val="24"/>
        </w:rPr>
      </w:pPr>
    </w:p>
    <w:p w:rsidR="009A12A9" w:rsidRPr="00657647" w:rsidRDefault="007B473D" w:rsidP="002F6670">
      <w:pPr>
        <w:pStyle w:val="Szvegtrzs"/>
        <w:jc w:val="center"/>
        <w:rPr>
          <w:b/>
          <w:szCs w:val="24"/>
        </w:rPr>
      </w:pPr>
      <w:r w:rsidRPr="00657647">
        <w:rPr>
          <w:b/>
          <w:szCs w:val="24"/>
        </w:rPr>
        <w:t>13</w:t>
      </w:r>
      <w:r w:rsidR="009A12A9" w:rsidRPr="00657647">
        <w:rPr>
          <w:b/>
          <w:szCs w:val="24"/>
        </w:rPr>
        <w:t>.§</w:t>
      </w:r>
    </w:p>
    <w:p w:rsidR="009A12A9" w:rsidRPr="00AE47D9" w:rsidRDefault="009A12A9" w:rsidP="002F6670">
      <w:pPr>
        <w:pStyle w:val="Szvegtrzs"/>
        <w:jc w:val="center"/>
        <w:rPr>
          <w:b/>
          <w:szCs w:val="24"/>
        </w:rPr>
      </w:pPr>
    </w:p>
    <w:p w:rsidR="009A12A9" w:rsidRDefault="009A12A9" w:rsidP="002F6670">
      <w:pPr>
        <w:pStyle w:val="Szvegtrzs"/>
        <w:rPr>
          <w:szCs w:val="24"/>
        </w:rPr>
      </w:pPr>
      <w:r w:rsidRPr="00AE47D9">
        <w:rPr>
          <w:szCs w:val="24"/>
        </w:rPr>
        <w:t xml:space="preserve">E rendelet a kihirdetését követő napon lép hatályba, rendelkezéseit a hatályba lépést követően elkövetett közösségi együttélés alapvető szabályait sértő magatartások esetében kell alkalmazni. </w:t>
      </w:r>
    </w:p>
    <w:p w:rsidR="00657647" w:rsidRDefault="00657647" w:rsidP="002F6670">
      <w:pPr>
        <w:pStyle w:val="Szvegtrzs"/>
        <w:rPr>
          <w:szCs w:val="24"/>
        </w:rPr>
      </w:pPr>
    </w:p>
    <w:p w:rsidR="00B20B9E" w:rsidRPr="00B20B9E" w:rsidRDefault="00B20B9E" w:rsidP="00B20B9E">
      <w:pPr>
        <w:widowControl w:val="0"/>
        <w:tabs>
          <w:tab w:val="left" w:pos="0"/>
          <w:tab w:val="left" w:pos="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B20B9E" w:rsidRPr="00B20B9E" w:rsidRDefault="00B20B9E" w:rsidP="00B20B9E">
      <w:pPr>
        <w:widowControl w:val="0"/>
        <w:tabs>
          <w:tab w:val="left" w:pos="0"/>
          <w:tab w:val="left" w:pos="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B20B9E" w:rsidRPr="00B20B9E" w:rsidRDefault="006F3C17" w:rsidP="00B20B9E">
      <w:pPr>
        <w:widowControl w:val="0"/>
        <w:tabs>
          <w:tab w:val="left" w:pos="0"/>
          <w:tab w:val="left" w:pos="7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Fityeház</w:t>
      </w:r>
      <w:r w:rsidR="00B20B9E" w:rsidRPr="00B20B9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, 201</w:t>
      </w:r>
      <w:r w:rsidR="00B20B9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9</w:t>
      </w:r>
      <w:r w:rsidR="00B20B9E" w:rsidRPr="00B20B9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április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30.</w:t>
      </w:r>
    </w:p>
    <w:p w:rsidR="00B20B9E" w:rsidRPr="00B20B9E" w:rsidRDefault="00B20B9E" w:rsidP="00B2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0B9E" w:rsidRPr="00B20B9E" w:rsidRDefault="00B20B9E" w:rsidP="00B2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0B9E" w:rsidRPr="00B20B9E" w:rsidRDefault="00B20B9E" w:rsidP="00B2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20B9E" w:rsidRPr="00B20B9E" w:rsidTr="00385A7E">
        <w:trPr>
          <w:jc w:val="center"/>
        </w:trPr>
        <w:tc>
          <w:tcPr>
            <w:tcW w:w="4606" w:type="dxa"/>
          </w:tcPr>
          <w:p w:rsidR="00B20B9E" w:rsidRPr="00B20B9E" w:rsidRDefault="00EB575A" w:rsidP="00B2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Tatai István</w:t>
            </w:r>
          </w:p>
        </w:tc>
        <w:tc>
          <w:tcPr>
            <w:tcW w:w="4606" w:type="dxa"/>
          </w:tcPr>
          <w:p w:rsidR="00B20B9E" w:rsidRPr="00B20B9E" w:rsidRDefault="007263B5" w:rsidP="00B2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Hervai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Edit</w:t>
            </w:r>
          </w:p>
        </w:tc>
      </w:tr>
      <w:tr w:rsidR="00B20B9E" w:rsidRPr="00B20B9E" w:rsidTr="00385A7E">
        <w:trPr>
          <w:jc w:val="center"/>
        </w:trPr>
        <w:tc>
          <w:tcPr>
            <w:tcW w:w="4606" w:type="dxa"/>
          </w:tcPr>
          <w:p w:rsidR="00B20B9E" w:rsidRPr="00B20B9E" w:rsidRDefault="00B20B9E" w:rsidP="00B2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20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606" w:type="dxa"/>
          </w:tcPr>
          <w:p w:rsidR="00B20B9E" w:rsidRPr="00B20B9E" w:rsidRDefault="00B20B9E" w:rsidP="00B2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20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jegyző</w:t>
            </w:r>
          </w:p>
        </w:tc>
      </w:tr>
    </w:tbl>
    <w:p w:rsidR="00B20B9E" w:rsidRPr="00B20B9E" w:rsidRDefault="00B20B9E" w:rsidP="00B2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B9E" w:rsidRPr="00B20B9E" w:rsidRDefault="00B20B9E" w:rsidP="00B2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Záradék: </w:t>
      </w:r>
    </w:p>
    <w:p w:rsidR="00B20B9E" w:rsidRPr="00B20B9E" w:rsidRDefault="00B20B9E" w:rsidP="00B2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105" w:rsidRDefault="00B20B9E" w:rsidP="00B2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B9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kihirdetésre került: 201</w:t>
      </w:r>
      <w:r w:rsidR="00ED0BC9">
        <w:rPr>
          <w:rFonts w:ascii="Times New Roman" w:eastAsia="Times New Roman" w:hAnsi="Times New Roman" w:cs="Times New Roman"/>
          <w:sz w:val="24"/>
          <w:szCs w:val="24"/>
          <w:lang w:eastAsia="hu-HU"/>
        </w:rPr>
        <w:t>9. május 2</w:t>
      </w:r>
      <w:bookmarkStart w:id="1" w:name="_GoBack"/>
      <w:bookmarkEnd w:id="1"/>
      <w:r w:rsidR="006F3C1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4105" w:rsidRDefault="00734105" w:rsidP="00B2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105" w:rsidRDefault="00734105" w:rsidP="00B2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105" w:rsidRPr="00B20B9E" w:rsidRDefault="00734105" w:rsidP="00B2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B9E" w:rsidRDefault="00B20B9E" w:rsidP="00B2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C17" w:rsidRPr="00B20B9E" w:rsidRDefault="006F3C17" w:rsidP="00B2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20B9E" w:rsidRPr="00B20B9E" w:rsidTr="00385A7E">
        <w:trPr>
          <w:jc w:val="center"/>
        </w:trPr>
        <w:tc>
          <w:tcPr>
            <w:tcW w:w="4606" w:type="dxa"/>
          </w:tcPr>
          <w:p w:rsidR="00B20B9E" w:rsidRPr="00B20B9E" w:rsidRDefault="00734105" w:rsidP="00B2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Hervai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Edit</w:t>
            </w:r>
          </w:p>
        </w:tc>
        <w:tc>
          <w:tcPr>
            <w:tcW w:w="4606" w:type="dxa"/>
          </w:tcPr>
          <w:p w:rsidR="00B20B9E" w:rsidRPr="00B20B9E" w:rsidRDefault="00B20B9E" w:rsidP="00B2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20B9E" w:rsidRPr="00B20B9E" w:rsidTr="00385A7E">
        <w:trPr>
          <w:jc w:val="center"/>
        </w:trPr>
        <w:tc>
          <w:tcPr>
            <w:tcW w:w="4606" w:type="dxa"/>
          </w:tcPr>
          <w:p w:rsidR="00B20B9E" w:rsidRPr="00B20B9E" w:rsidRDefault="00B20B9E" w:rsidP="00B2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0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jegyző</w:t>
            </w:r>
          </w:p>
        </w:tc>
        <w:tc>
          <w:tcPr>
            <w:tcW w:w="4606" w:type="dxa"/>
          </w:tcPr>
          <w:p w:rsidR="00B20B9E" w:rsidRPr="00B20B9E" w:rsidRDefault="00B20B9E" w:rsidP="00B2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B20B9E" w:rsidRPr="00B20B9E" w:rsidRDefault="00B20B9E" w:rsidP="00B2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7647" w:rsidRPr="00AE47D9" w:rsidRDefault="00657647" w:rsidP="002F6670">
      <w:pPr>
        <w:pStyle w:val="Szvegtrzs"/>
        <w:rPr>
          <w:szCs w:val="24"/>
        </w:rPr>
      </w:pPr>
    </w:p>
    <w:p w:rsidR="009A12A9" w:rsidRPr="00AE47D9" w:rsidRDefault="009A12A9" w:rsidP="002F6670">
      <w:pPr>
        <w:pStyle w:val="Szvegtrzs"/>
        <w:rPr>
          <w:szCs w:val="24"/>
        </w:rPr>
      </w:pPr>
    </w:p>
    <w:sectPr w:rsidR="009A12A9" w:rsidRPr="00AE47D9" w:rsidSect="00B20B9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B7" w:rsidRDefault="008F70B7" w:rsidP="009A12A9">
      <w:pPr>
        <w:spacing w:after="0" w:line="240" w:lineRule="auto"/>
      </w:pPr>
      <w:r>
        <w:separator/>
      </w:r>
    </w:p>
  </w:endnote>
  <w:endnote w:type="continuationSeparator" w:id="0">
    <w:p w:rsidR="008F70B7" w:rsidRDefault="008F70B7" w:rsidP="009A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B7" w:rsidRDefault="008F70B7" w:rsidP="009A12A9">
      <w:pPr>
        <w:spacing w:after="0" w:line="240" w:lineRule="auto"/>
      </w:pPr>
      <w:r>
        <w:separator/>
      </w:r>
    </w:p>
  </w:footnote>
  <w:footnote w:type="continuationSeparator" w:id="0">
    <w:p w:rsidR="008F70B7" w:rsidRDefault="008F70B7" w:rsidP="009A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935"/>
      <w:docPartObj>
        <w:docPartGallery w:val="Page Numbers (Top of Page)"/>
        <w:docPartUnique/>
      </w:docPartObj>
    </w:sdtPr>
    <w:sdtEndPr/>
    <w:sdtContent>
      <w:p w:rsidR="00B20B9E" w:rsidRDefault="00B20B9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BC9">
          <w:rPr>
            <w:noProof/>
          </w:rPr>
          <w:t>6</w:t>
        </w:r>
        <w:r>
          <w:fldChar w:fldCharType="end"/>
        </w:r>
      </w:p>
    </w:sdtContent>
  </w:sdt>
  <w:p w:rsidR="00B20B9E" w:rsidRDefault="00B20B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3ED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3CA567A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EBA6B3B"/>
    <w:multiLevelType w:val="singleLevel"/>
    <w:tmpl w:val="12DA7204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5E1A5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425526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7F17F2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01C528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53F7FF0"/>
    <w:multiLevelType w:val="singleLevel"/>
    <w:tmpl w:val="2B9459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4E79FD"/>
    <w:multiLevelType w:val="singleLevel"/>
    <w:tmpl w:val="8550D26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52426F97"/>
    <w:multiLevelType w:val="hybridMultilevel"/>
    <w:tmpl w:val="8DDEF2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57BCF"/>
    <w:multiLevelType w:val="hybridMultilevel"/>
    <w:tmpl w:val="88B28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A15FA"/>
    <w:multiLevelType w:val="singleLevel"/>
    <w:tmpl w:val="7A0A40E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5F49502A"/>
    <w:multiLevelType w:val="hybridMultilevel"/>
    <w:tmpl w:val="16A035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9293E"/>
    <w:multiLevelType w:val="singleLevel"/>
    <w:tmpl w:val="2B9459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8E6CC5"/>
    <w:multiLevelType w:val="multilevel"/>
    <w:tmpl w:val="38F0B6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A412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2B74D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0"/>
  </w:num>
  <w:num w:numId="5">
    <w:abstractNumId w:val="3"/>
  </w:num>
  <w:num w:numId="6">
    <w:abstractNumId w:val="14"/>
  </w:num>
  <w:num w:numId="7">
    <w:abstractNumId w:val="16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A9"/>
    <w:rsid w:val="002C7B16"/>
    <w:rsid w:val="002F1D4D"/>
    <w:rsid w:val="002F6670"/>
    <w:rsid w:val="00435EC1"/>
    <w:rsid w:val="00450AB1"/>
    <w:rsid w:val="00460B7F"/>
    <w:rsid w:val="004C772F"/>
    <w:rsid w:val="004D6DD1"/>
    <w:rsid w:val="004F3882"/>
    <w:rsid w:val="006213B7"/>
    <w:rsid w:val="006270E8"/>
    <w:rsid w:val="006330FA"/>
    <w:rsid w:val="00650CE7"/>
    <w:rsid w:val="00657647"/>
    <w:rsid w:val="00670EBD"/>
    <w:rsid w:val="006B3166"/>
    <w:rsid w:val="006C65AF"/>
    <w:rsid w:val="006F3C17"/>
    <w:rsid w:val="0070249D"/>
    <w:rsid w:val="007263B5"/>
    <w:rsid w:val="007335B7"/>
    <w:rsid w:val="00734105"/>
    <w:rsid w:val="007943E4"/>
    <w:rsid w:val="007B473D"/>
    <w:rsid w:val="007B6025"/>
    <w:rsid w:val="008F40C5"/>
    <w:rsid w:val="008F70B7"/>
    <w:rsid w:val="009222F6"/>
    <w:rsid w:val="00924AB1"/>
    <w:rsid w:val="00925EA3"/>
    <w:rsid w:val="009A12A9"/>
    <w:rsid w:val="00A276CE"/>
    <w:rsid w:val="00AE47D9"/>
    <w:rsid w:val="00B20B9E"/>
    <w:rsid w:val="00BA5ADE"/>
    <w:rsid w:val="00BA5ED0"/>
    <w:rsid w:val="00C07EEC"/>
    <w:rsid w:val="00D54382"/>
    <w:rsid w:val="00DE3588"/>
    <w:rsid w:val="00EB575A"/>
    <w:rsid w:val="00EB7BA7"/>
    <w:rsid w:val="00ED0BC9"/>
    <w:rsid w:val="00EE678B"/>
    <w:rsid w:val="00F335AE"/>
    <w:rsid w:val="00F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5AF"/>
  </w:style>
  <w:style w:type="paragraph" w:styleId="Cmsor5">
    <w:name w:val="heading 5"/>
    <w:basedOn w:val="Norml"/>
    <w:next w:val="Norml"/>
    <w:link w:val="Cmsor5Char"/>
    <w:qFormat/>
    <w:rsid w:val="009A12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2A9"/>
  </w:style>
  <w:style w:type="paragraph" w:styleId="llb">
    <w:name w:val="footer"/>
    <w:basedOn w:val="Norml"/>
    <w:link w:val="llbChar"/>
    <w:uiPriority w:val="99"/>
    <w:unhideWhenUsed/>
    <w:rsid w:val="009A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2A9"/>
  </w:style>
  <w:style w:type="character" w:customStyle="1" w:styleId="Cmsor5Char">
    <w:name w:val="Címsor 5 Char"/>
    <w:basedOn w:val="Bekezdsalapbettpusa"/>
    <w:link w:val="Cmsor5"/>
    <w:rsid w:val="009A12A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3">
    <w:name w:val="Body Text 3"/>
    <w:basedOn w:val="Norml"/>
    <w:link w:val="Szvegtrzs3Char"/>
    <w:rsid w:val="009A1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A12A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aliases w:val="Standard paragraph, Char"/>
    <w:basedOn w:val="Norml"/>
    <w:link w:val="SzvegtrzsChar"/>
    <w:rsid w:val="009A12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aliases w:val="Standard paragraph Char, Char Char"/>
    <w:basedOn w:val="Bekezdsalapbettpusa"/>
    <w:link w:val="Szvegtrzs"/>
    <w:rsid w:val="009A12A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A12A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A12A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A12A9"/>
    <w:pPr>
      <w:tabs>
        <w:tab w:val="left" w:pos="570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A12A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9A1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A12A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1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12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9A12A9"/>
    <w:rPr>
      <w:vertAlign w:val="superscript"/>
    </w:rPr>
  </w:style>
  <w:style w:type="paragraph" w:customStyle="1" w:styleId="SzvegtrzsSzvegtrzsCharStandardparagraphChar">
    <w:name w:val="Szövegtörzs.Szövegtörzs Char.Standard paragraph.Char"/>
    <w:basedOn w:val="Norml"/>
    <w:rsid w:val="009A12A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F40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C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5AF"/>
  </w:style>
  <w:style w:type="paragraph" w:styleId="Cmsor5">
    <w:name w:val="heading 5"/>
    <w:basedOn w:val="Norml"/>
    <w:next w:val="Norml"/>
    <w:link w:val="Cmsor5Char"/>
    <w:qFormat/>
    <w:rsid w:val="009A12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2A9"/>
  </w:style>
  <w:style w:type="paragraph" w:styleId="llb">
    <w:name w:val="footer"/>
    <w:basedOn w:val="Norml"/>
    <w:link w:val="llbChar"/>
    <w:uiPriority w:val="99"/>
    <w:unhideWhenUsed/>
    <w:rsid w:val="009A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2A9"/>
  </w:style>
  <w:style w:type="character" w:customStyle="1" w:styleId="Cmsor5Char">
    <w:name w:val="Címsor 5 Char"/>
    <w:basedOn w:val="Bekezdsalapbettpusa"/>
    <w:link w:val="Cmsor5"/>
    <w:rsid w:val="009A12A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3">
    <w:name w:val="Body Text 3"/>
    <w:basedOn w:val="Norml"/>
    <w:link w:val="Szvegtrzs3Char"/>
    <w:rsid w:val="009A1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A12A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aliases w:val="Standard paragraph, Char"/>
    <w:basedOn w:val="Norml"/>
    <w:link w:val="SzvegtrzsChar"/>
    <w:rsid w:val="009A12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aliases w:val="Standard paragraph Char, Char Char"/>
    <w:basedOn w:val="Bekezdsalapbettpusa"/>
    <w:link w:val="Szvegtrzs"/>
    <w:rsid w:val="009A12A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A12A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A12A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A12A9"/>
    <w:pPr>
      <w:tabs>
        <w:tab w:val="left" w:pos="570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A12A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9A1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A12A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1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12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9A12A9"/>
    <w:rPr>
      <w:vertAlign w:val="superscript"/>
    </w:rPr>
  </w:style>
  <w:style w:type="paragraph" w:customStyle="1" w:styleId="SzvegtrzsSzvegtrzsCharStandardparagraphChar">
    <w:name w:val="Szövegtörzs.Szövegtörzs Char.Standard paragraph.Char"/>
    <w:basedOn w:val="Norml"/>
    <w:rsid w:val="009A12A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F40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1467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</cp:revision>
  <cp:lastPrinted>2019-04-25T11:37:00Z</cp:lastPrinted>
  <dcterms:created xsi:type="dcterms:W3CDTF">2019-04-15T13:18:00Z</dcterms:created>
  <dcterms:modified xsi:type="dcterms:W3CDTF">2019-05-03T12:54:00Z</dcterms:modified>
</cp:coreProperties>
</file>